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715B8" w14:textId="25BAF702" w:rsidR="0014432A" w:rsidRPr="008377A1" w:rsidRDefault="00007F21" w:rsidP="00295163">
      <w:pPr>
        <w:spacing w:before="120" w:after="120"/>
        <w:jc w:val="both"/>
        <w:rPr>
          <w:rFonts w:ascii="Calibri" w:hAnsi="Calibri" w:cs="Calibri"/>
        </w:rPr>
      </w:pPr>
      <w:r w:rsidRPr="00007F21">
        <w:rPr>
          <w:rFonts w:ascii="Calibri" w:hAnsi="Calibri" w:cs="Calibri"/>
        </w:rPr>
        <w:t>To process your complaint, please complete this form. Complaints may also be submitted anonymously, without providing personal data, where possible.</w:t>
      </w:r>
      <w:r w:rsidR="00F30C7E" w:rsidRPr="008377A1">
        <w:rPr>
          <w:rFonts w:ascii="Calibri" w:hAnsi="Calibri" w:cs="Calibri"/>
        </w:rPr>
        <w:t xml:space="preserve"> </w:t>
      </w:r>
      <w:r w:rsidR="0082741F" w:rsidRPr="0082741F">
        <w:rPr>
          <w:rFonts w:ascii="Calibri" w:hAnsi="Calibri" w:cs="Calibri"/>
        </w:rPr>
        <w:t xml:space="preserve">If applicable, include any supporting evidence or attachments related to your </w:t>
      </w:r>
      <w:r w:rsidR="003D13B8">
        <w:rPr>
          <w:rFonts w:ascii="Calibri" w:hAnsi="Calibri" w:cs="Calibri"/>
        </w:rPr>
        <w:t>complaint</w:t>
      </w:r>
      <w:r w:rsidR="0082741F" w:rsidRPr="0082741F">
        <w:rPr>
          <w:rFonts w:ascii="Calibri" w:hAnsi="Calibri" w:cs="Calibri"/>
        </w:rPr>
        <w:t xml:space="preserve"> and send them to </w:t>
      </w:r>
      <w:hyperlink r:id="rId8" w:history="1">
        <w:r w:rsidR="00C43475" w:rsidRPr="0008543D">
          <w:rPr>
            <w:rStyle w:val="Hyperlink"/>
            <w:rFonts w:ascii="Calibri" w:hAnsi="Calibri" w:cs="Calibri"/>
          </w:rPr>
          <w:t>info@floracert.com</w:t>
        </w:r>
      </w:hyperlink>
      <w:r w:rsidR="00C43475">
        <w:rPr>
          <w:rFonts w:ascii="Calibri" w:hAnsi="Calibri" w:cs="Calibri"/>
        </w:rPr>
        <w:t xml:space="preserve"> </w:t>
      </w:r>
      <w:r w:rsidR="00295163">
        <w:rPr>
          <w:rFonts w:ascii="Calibri" w:hAnsi="Calibri" w:cs="Calibri"/>
        </w:rPr>
        <w:t xml:space="preserve">or complaint could also be </w:t>
      </w:r>
      <w:r w:rsidR="00295163" w:rsidRPr="00295163">
        <w:rPr>
          <w:rFonts w:ascii="Calibri" w:hAnsi="Calibri" w:cs="Calibri"/>
        </w:rPr>
        <w:t>communicated verbally</w:t>
      </w:r>
      <w:r w:rsidR="00295163">
        <w:rPr>
          <w:rFonts w:ascii="Calibri" w:hAnsi="Calibri" w:cs="Calibri"/>
        </w:rPr>
        <w:t xml:space="preserve"> via </w:t>
      </w:r>
      <w:r w:rsidR="006C647C">
        <w:rPr>
          <w:rFonts w:ascii="Calibri" w:hAnsi="Calibri" w:cs="Calibri"/>
        </w:rPr>
        <w:t xml:space="preserve">telephone </w:t>
      </w:r>
      <w:r w:rsidR="00CD42D2">
        <w:rPr>
          <w:rFonts w:ascii="Calibri" w:hAnsi="Calibri" w:cs="Calibri"/>
        </w:rPr>
        <w:t>(+49 172</w:t>
      </w:r>
      <w:r w:rsidR="009B5C2D">
        <w:rPr>
          <w:rFonts w:ascii="Calibri" w:hAnsi="Calibri" w:cs="Calibri"/>
        </w:rPr>
        <w:t>4032415</w:t>
      </w:r>
      <w:r w:rsidR="001A3D71">
        <w:rPr>
          <w:rFonts w:ascii="Calibri" w:hAnsi="Calibri" w:cs="Calibri"/>
        </w:rPr>
        <w:t xml:space="preserve">.  </w:t>
      </w:r>
    </w:p>
    <w:tbl>
      <w:tblPr>
        <w:tblW w:w="9209" w:type="dxa"/>
        <w:jc w:val="center"/>
        <w:tblLayout w:type="fixed"/>
        <w:tblLook w:val="0000" w:firstRow="0" w:lastRow="0" w:firstColumn="0" w:lastColumn="0" w:noHBand="0" w:noVBand="0"/>
      </w:tblPr>
      <w:tblGrid>
        <w:gridCol w:w="4104"/>
        <w:gridCol w:w="10"/>
        <w:gridCol w:w="4528"/>
        <w:gridCol w:w="567"/>
      </w:tblGrid>
      <w:tr w:rsidR="006E5A35" w:rsidRPr="008377A1" w14:paraId="37FD6737" w14:textId="77777777" w:rsidTr="006563F6">
        <w:trPr>
          <w:cantSplit/>
          <w:trHeight w:val="350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21891335" w14:textId="3720D142" w:rsidR="00B566B4" w:rsidRPr="008377A1" w:rsidRDefault="006E5A35" w:rsidP="00B566B4">
            <w:pPr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  <w:permStart w:id="644316078" w:edGrp="everyone" w:colFirst="1" w:colLast="1"/>
            <w:r w:rsidRPr="008377A1">
              <w:rPr>
                <w:rFonts w:ascii="Calibri" w:eastAsia="Calibri" w:hAnsi="Calibri" w:cs="Calibri"/>
                <w:b/>
              </w:rPr>
              <w:t>Name of person presenting complaint</w:t>
            </w:r>
          </w:p>
        </w:tc>
        <w:tc>
          <w:tcPr>
            <w:tcW w:w="5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2B294A6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  <w:r w:rsidRPr="008377A1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6E5A35" w:rsidRPr="008377A1" w14:paraId="33FBF141" w14:textId="77777777" w:rsidTr="006563F6">
        <w:trPr>
          <w:cantSplit/>
          <w:trHeight w:val="342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1AC8F8C6" w14:textId="4833975B" w:rsidR="006E5A35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</w:rPr>
            </w:pPr>
            <w:permStart w:id="1867554" w:edGrp="everyone" w:colFirst="1" w:colLast="1"/>
            <w:permEnd w:id="644316078"/>
            <w:r w:rsidRPr="008377A1">
              <w:rPr>
                <w:rFonts w:ascii="Calibri" w:eastAsia="Calibri" w:hAnsi="Calibri" w:cs="Calibri"/>
                <w:b/>
              </w:rPr>
              <w:t>Name of company (if applicable)</w:t>
            </w:r>
          </w:p>
        </w:tc>
        <w:tc>
          <w:tcPr>
            <w:tcW w:w="5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AFC815F" w14:textId="77777777" w:rsidR="006E5A35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3BF4BC47" w14:textId="77777777" w:rsidTr="006563F6">
        <w:trPr>
          <w:cantSplit/>
          <w:trHeight w:val="342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0F6D8AB1" w14:textId="44D0828A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</w:rPr>
            </w:pPr>
            <w:permStart w:id="1864454265" w:edGrp="everyone" w:colFirst="1" w:colLast="1"/>
            <w:permEnd w:id="1867554"/>
            <w:r w:rsidRPr="008377A1">
              <w:rPr>
                <w:rFonts w:ascii="Calibri" w:eastAsia="Calibri" w:hAnsi="Calibri" w:cs="Calibri"/>
                <w:b/>
              </w:rPr>
              <w:t>Client ID (applicable</w:t>
            </w:r>
            <w:r w:rsidR="006E5A35" w:rsidRPr="008377A1">
              <w:rPr>
                <w:rFonts w:ascii="Calibri" w:eastAsia="Calibri" w:hAnsi="Calibri" w:cs="Calibri"/>
                <w:b/>
              </w:rPr>
              <w:t xml:space="preserve"> for FloraCert client</w:t>
            </w:r>
            <w:r w:rsidRPr="008377A1">
              <w:rPr>
                <w:rFonts w:ascii="Calibri" w:eastAsia="Calibri" w:hAnsi="Calibri" w:cs="Calibri"/>
                <w:b/>
              </w:rPr>
              <w:t>)</w:t>
            </w:r>
          </w:p>
        </w:tc>
        <w:tc>
          <w:tcPr>
            <w:tcW w:w="5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86E5661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5D0A8E60" w14:textId="77777777" w:rsidTr="006563F6">
        <w:trPr>
          <w:cantSplit/>
          <w:trHeight w:val="201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36E7BF25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</w:rPr>
            </w:pPr>
            <w:permStart w:id="162859084" w:edGrp="everyone" w:colFirst="1" w:colLast="1"/>
            <w:permEnd w:id="1864454265"/>
            <w:r w:rsidRPr="008377A1">
              <w:rPr>
                <w:rFonts w:ascii="Calibri" w:eastAsia="Calibri" w:hAnsi="Calibri" w:cs="Calibri"/>
                <w:b/>
                <w:bCs/>
              </w:rPr>
              <w:t xml:space="preserve">Company Adress </w:t>
            </w:r>
          </w:p>
        </w:tc>
        <w:tc>
          <w:tcPr>
            <w:tcW w:w="5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39CAFA0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6E7A6AF8" w14:textId="77777777" w:rsidTr="006563F6">
        <w:trPr>
          <w:cantSplit/>
          <w:trHeight w:val="184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7904DF73" w14:textId="0361AF5B" w:rsidR="00B566B4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  <w:bCs/>
              </w:rPr>
            </w:pPr>
            <w:permStart w:id="1143478741" w:edGrp="everyone" w:colFirst="1" w:colLast="1"/>
            <w:permEnd w:id="162859084"/>
            <w:r w:rsidRPr="008377A1">
              <w:rPr>
                <w:rFonts w:ascii="Calibri" w:eastAsia="Calibri" w:hAnsi="Calibri" w:cs="Calibri"/>
                <w:b/>
                <w:bCs/>
              </w:rPr>
              <w:t>Email</w:t>
            </w:r>
          </w:p>
        </w:tc>
        <w:tc>
          <w:tcPr>
            <w:tcW w:w="5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AFD322B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34E19A43" w14:textId="77777777" w:rsidTr="006563F6">
        <w:trPr>
          <w:cantSplit/>
          <w:trHeight w:val="208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696693A4" w14:textId="7FD0373B" w:rsidR="00B566B4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  <w:bCs/>
              </w:rPr>
            </w:pPr>
            <w:permStart w:id="498336081" w:edGrp="everyone" w:colFirst="1" w:colLast="1"/>
            <w:permEnd w:id="1143478741"/>
            <w:r w:rsidRPr="008377A1">
              <w:rPr>
                <w:rFonts w:ascii="Calibri" w:eastAsia="Calibri" w:hAnsi="Calibri" w:cs="Calibri"/>
                <w:b/>
                <w:bCs/>
              </w:rPr>
              <w:t>Phone/Mobile</w:t>
            </w:r>
          </w:p>
        </w:tc>
        <w:tc>
          <w:tcPr>
            <w:tcW w:w="5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F3AFBFB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tr w:rsidR="006E5A35" w:rsidRPr="008377A1" w14:paraId="416EF9E2" w14:textId="77777777" w:rsidTr="006563F6">
        <w:trPr>
          <w:cantSplit/>
          <w:trHeight w:val="230"/>
          <w:jc w:val="center"/>
        </w:trPr>
        <w:tc>
          <w:tcPr>
            <w:tcW w:w="4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AE9F7"/>
          </w:tcPr>
          <w:p w14:paraId="4DE7BA28" w14:textId="29711DA8" w:rsidR="00B566B4" w:rsidRPr="008377A1" w:rsidRDefault="006E5A35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59" w:lineRule="auto"/>
              <w:rPr>
                <w:rFonts w:ascii="Calibri" w:eastAsia="Calibri" w:hAnsi="Calibri" w:cs="Calibri"/>
                <w:b/>
                <w:bCs/>
              </w:rPr>
            </w:pPr>
            <w:permStart w:id="413287919" w:edGrp="everyone" w:colFirst="1" w:colLast="1"/>
            <w:permEnd w:id="498336081"/>
            <w:r w:rsidRPr="008377A1">
              <w:rPr>
                <w:rFonts w:ascii="Calibri" w:eastAsia="Calibri" w:hAnsi="Calibri" w:cs="Calibri"/>
                <w:b/>
                <w:bCs/>
              </w:rPr>
              <w:t>Date</w:t>
            </w:r>
            <w:r w:rsidR="00B566B4" w:rsidRPr="008377A1">
              <w:rPr>
                <w:rFonts w:ascii="Calibri" w:eastAsia="Calibri" w:hAnsi="Calibri" w:cs="Calibri"/>
                <w:b/>
                <w:bCs/>
              </w:rPr>
              <w:t xml:space="preserve"> </w:t>
            </w:r>
          </w:p>
        </w:tc>
        <w:tc>
          <w:tcPr>
            <w:tcW w:w="5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DDD64C0" w14:textId="77777777" w:rsidR="00B566B4" w:rsidRPr="008377A1" w:rsidRDefault="00B566B4" w:rsidP="00B566B4">
            <w:pPr>
              <w:tabs>
                <w:tab w:val="left" w:pos="-1080"/>
                <w:tab w:val="left" w:pos="-720"/>
                <w:tab w:val="left" w:pos="1"/>
                <w:tab w:val="left" w:pos="540"/>
                <w:tab w:val="left" w:pos="144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napToGrid w:val="0"/>
              <w:spacing w:after="0" w:line="259" w:lineRule="auto"/>
              <w:rPr>
                <w:rFonts w:ascii="Calibri" w:eastAsia="Calibri" w:hAnsi="Calibri" w:cs="Calibri"/>
              </w:rPr>
            </w:pPr>
          </w:p>
        </w:tc>
      </w:tr>
      <w:permEnd w:id="413287919"/>
      <w:tr w:rsidR="006E5A35" w:rsidRPr="008377A1" w14:paraId="27EE4A9F" w14:textId="77777777" w:rsidTr="006563F6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8"/>
        </w:trPr>
        <w:tc>
          <w:tcPr>
            <w:tcW w:w="9209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67183D23" w14:textId="3BF3194B" w:rsidR="006E5A35" w:rsidRPr="008377A1" w:rsidRDefault="006E5A35" w:rsidP="006E5A35">
            <w:pPr>
              <w:suppressAutoHyphens/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8377A1">
              <w:rPr>
                <w:rFonts w:ascii="Calibri" w:eastAsia="Times New Roman" w:hAnsi="Calibri" w:cs="Calibri"/>
                <w:b/>
                <w:bCs/>
              </w:rPr>
              <w:t xml:space="preserve">Type of Complaint you want to present </w:t>
            </w:r>
          </w:p>
        </w:tc>
      </w:tr>
      <w:tr w:rsidR="00877A8D" w:rsidRPr="008377A1" w14:paraId="5C86901E" w14:textId="77777777" w:rsidTr="006563F6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8"/>
        </w:trPr>
        <w:tc>
          <w:tcPr>
            <w:tcW w:w="86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35883354" w14:textId="2196FEF8" w:rsidR="006E5A35" w:rsidRPr="008377A1" w:rsidRDefault="00877A8D" w:rsidP="006E5A35">
            <w:pPr>
              <w:suppressAutoHyphens/>
              <w:spacing w:after="0" w:line="240" w:lineRule="auto"/>
              <w:rPr>
                <w:rFonts w:ascii="Calibri" w:eastAsia="Calibri" w:hAnsi="Calibri" w:cs="Calibri"/>
                <w:lang w:val="en-DE"/>
              </w:rPr>
            </w:pPr>
            <w:permStart w:id="1118201834" w:edGrp="everyone" w:colFirst="1" w:colLast="1"/>
            <w:r w:rsidRPr="008377A1">
              <w:rPr>
                <w:rFonts w:ascii="Calibri" w:eastAsia="Calibri" w:hAnsi="Calibri" w:cs="Calibri"/>
              </w:rPr>
              <w:t>I am client of FloraCert GmbH and complaint about inappropriate behavior of your inspector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525F721" w14:textId="2BE05AE7" w:rsidR="006E5A35" w:rsidRPr="008377A1" w:rsidRDefault="00906718" w:rsidP="006E5A35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sdt>
              <w:sdtPr>
                <w:rPr>
                  <w:rFonts w:ascii="Calibri" w:eastAsia="Calibri" w:hAnsi="Calibri" w:cs="Calibri"/>
                  <w:bCs/>
                  <w:kern w:val="2"/>
                  <w14:ligatures w14:val="standardContextual"/>
                </w:rPr>
                <w:id w:val="-1353027"/>
                <w14:checkbox>
                  <w14:checked w14:val="0"/>
                  <w14:checkedState w14:val="2612" w14:font="Malgun Gothic Semilight"/>
                  <w14:uncheckedState w14:val="2610" w14:font="Malgun Gothic Semilight"/>
                </w14:checkbox>
              </w:sdtPr>
              <w:sdtEndPr/>
              <w:sdtContent>
                <w:r w:rsidR="00280DEA">
                  <w:rPr>
                    <w:rFonts w:ascii="Malgun Gothic Semilight" w:eastAsia="Malgun Gothic Semilight" w:hAnsi="Malgun Gothic Semilight" w:cs="Malgun Gothic Semilight" w:hint="eastAsia"/>
                    <w:bCs/>
                    <w:kern w:val="2"/>
                    <w14:ligatures w14:val="standardContextual"/>
                  </w:rPr>
                  <w:t>☐</w:t>
                </w:r>
              </w:sdtContent>
            </w:sdt>
          </w:p>
        </w:tc>
      </w:tr>
      <w:tr w:rsidR="00877A8D" w:rsidRPr="008377A1" w14:paraId="67D656E2" w14:textId="77777777" w:rsidTr="006563F6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8"/>
        </w:trPr>
        <w:tc>
          <w:tcPr>
            <w:tcW w:w="86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3153B4A7" w14:textId="43B2DE05" w:rsidR="006E5A35" w:rsidRPr="008377A1" w:rsidRDefault="00877A8D" w:rsidP="006E5A35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bookmarkStart w:id="0" w:name="_Hlk199671800"/>
            <w:permStart w:id="803231210" w:edGrp="everyone" w:colFirst="1" w:colLast="1"/>
            <w:permEnd w:id="1118201834"/>
            <w:r w:rsidRPr="008377A1">
              <w:rPr>
                <w:rFonts w:ascii="Calibri" w:eastAsia="Calibri" w:hAnsi="Calibri" w:cs="Calibri"/>
              </w:rPr>
              <w:t xml:space="preserve">I am client of FloraCert GmbH and complaint Delay in dealing with applications / communication / certification.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34637C4" w14:textId="77777777" w:rsidR="006E5A35" w:rsidRPr="008377A1" w:rsidRDefault="00906718" w:rsidP="006E5A35">
            <w:pPr>
              <w:suppressAutoHyphens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sdt>
              <w:sdtPr>
                <w:rPr>
                  <w:rFonts w:ascii="Calibri" w:eastAsia="Calibri" w:hAnsi="Calibri" w:cs="Calibri"/>
                  <w:bCs/>
                  <w:kern w:val="2"/>
                  <w14:ligatures w14:val="standardContextual"/>
                </w:rPr>
                <w:id w:val="1391854691"/>
                <w14:checkbox>
                  <w14:checked w14:val="0"/>
                  <w14:checkedState w14:val="2612" w14:font="Malgun Gothic Semilight"/>
                  <w14:uncheckedState w14:val="2610" w14:font="Malgun Gothic Semilight"/>
                </w14:checkbox>
              </w:sdtPr>
              <w:sdtEndPr/>
              <w:sdtContent>
                <w:r w:rsidR="006E5A35" w:rsidRPr="008377A1">
                  <w:rPr>
                    <w:rFonts w:ascii="Segoe UI Symbol" w:eastAsia="Calibri" w:hAnsi="Segoe UI Symbol" w:cs="Segoe UI Symbol"/>
                    <w:bCs/>
                    <w:kern w:val="2"/>
                    <w14:ligatures w14:val="standardContextual"/>
                  </w:rPr>
                  <w:t>☐</w:t>
                </w:r>
              </w:sdtContent>
            </w:sdt>
          </w:p>
        </w:tc>
      </w:tr>
      <w:tr w:rsidR="00877A8D" w:rsidRPr="008377A1" w14:paraId="12FA1541" w14:textId="77777777" w:rsidTr="006563F6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8"/>
        </w:trPr>
        <w:tc>
          <w:tcPr>
            <w:tcW w:w="86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0E5FEBD7" w14:textId="4BE938C7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permStart w:id="1852862390" w:edGrp="everyone" w:colFirst="1" w:colLast="1"/>
            <w:permEnd w:id="803231210"/>
            <w:r w:rsidRPr="008377A1">
              <w:rPr>
                <w:rFonts w:ascii="Calibri" w:eastAsia="Calibri" w:hAnsi="Calibri" w:cs="Calibri"/>
              </w:rPr>
              <w:t>I am client of FloraCert GmbH and complaint for incorrect or unfair invoicing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0E742CB" w14:textId="590E2D7B" w:rsidR="00877A8D" w:rsidRPr="008377A1" w:rsidRDefault="00906718" w:rsidP="00877A8D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  <w:sdt>
              <w:sdtPr>
                <w:rPr>
                  <w:rFonts w:ascii="Calibri" w:eastAsia="Calibri" w:hAnsi="Calibri" w:cs="Calibri"/>
                  <w:bCs/>
                  <w:kern w:val="2"/>
                  <w14:ligatures w14:val="standardContextual"/>
                </w:rPr>
                <w:id w:val="1494454558"/>
                <w14:checkbox>
                  <w14:checked w14:val="0"/>
                  <w14:checkedState w14:val="2612" w14:font="Malgun Gothic Semilight"/>
                  <w14:uncheckedState w14:val="2610" w14:font="Malgun Gothic Semilight"/>
                </w14:checkbox>
              </w:sdtPr>
              <w:sdtEndPr/>
              <w:sdtContent>
                <w:r w:rsidR="00877A8D" w:rsidRPr="008377A1">
                  <w:rPr>
                    <w:rFonts w:ascii="Segoe UI Symbol" w:eastAsia="Calibri" w:hAnsi="Segoe UI Symbol" w:cs="Segoe UI Symbol"/>
                    <w:bCs/>
                    <w:kern w:val="2"/>
                    <w14:ligatures w14:val="standardContextual"/>
                  </w:rPr>
                  <w:t>☐</w:t>
                </w:r>
              </w:sdtContent>
            </w:sdt>
          </w:p>
        </w:tc>
      </w:tr>
      <w:tr w:rsidR="00877A8D" w:rsidRPr="008377A1" w14:paraId="02A599BD" w14:textId="77777777" w:rsidTr="006563F6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8"/>
        </w:trPr>
        <w:tc>
          <w:tcPr>
            <w:tcW w:w="864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1B651F54" w14:textId="61024C50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permStart w:id="384990893" w:edGrp="everyone" w:colFirst="1" w:colLast="1"/>
            <w:permEnd w:id="1852862390"/>
            <w:r w:rsidRPr="008377A1">
              <w:rPr>
                <w:rFonts w:ascii="Calibri" w:eastAsia="Calibri" w:hAnsi="Calibri" w:cs="Calibri"/>
              </w:rPr>
              <w:t>I am not client of FloraCert GmbH, but I believe your client violates the regulation of the organic standard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16FA1F9" w14:textId="5EA9A0C9" w:rsidR="00877A8D" w:rsidRPr="008377A1" w:rsidRDefault="00906718" w:rsidP="00877A8D">
            <w:pPr>
              <w:suppressAutoHyphens/>
              <w:spacing w:after="0" w:line="240" w:lineRule="auto"/>
              <w:jc w:val="center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  <w:sdt>
              <w:sdtPr>
                <w:rPr>
                  <w:rFonts w:ascii="Calibri" w:eastAsia="Calibri" w:hAnsi="Calibri" w:cs="Calibri"/>
                  <w:bCs/>
                  <w:kern w:val="2"/>
                  <w14:ligatures w14:val="standardContextual"/>
                </w:rPr>
                <w:id w:val="535242885"/>
                <w14:checkbox>
                  <w14:checked w14:val="0"/>
                  <w14:checkedState w14:val="2612" w14:font="Malgun Gothic Semilight"/>
                  <w14:uncheckedState w14:val="2610" w14:font="Malgun Gothic Semilight"/>
                </w14:checkbox>
              </w:sdtPr>
              <w:sdtEndPr/>
              <w:sdtContent>
                <w:r w:rsidR="00877A8D" w:rsidRPr="008377A1">
                  <w:rPr>
                    <w:rFonts w:ascii="Segoe UI Symbol" w:eastAsia="Calibri" w:hAnsi="Segoe UI Symbol" w:cs="Segoe UI Symbol"/>
                    <w:bCs/>
                    <w:kern w:val="2"/>
                    <w14:ligatures w14:val="standardContextual"/>
                  </w:rPr>
                  <w:t>☐</w:t>
                </w:r>
              </w:sdtContent>
            </w:sdt>
          </w:p>
        </w:tc>
      </w:tr>
      <w:tr w:rsidR="00877A8D" w:rsidRPr="008377A1" w14:paraId="0C4AF0F2" w14:textId="77777777" w:rsidTr="006563F6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8"/>
        </w:trPr>
        <w:tc>
          <w:tcPr>
            <w:tcW w:w="41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691909DE" w14:textId="0E28186F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permStart w:id="1057970443" w:edGrp="everyone" w:colFirst="1" w:colLast="1"/>
            <w:permEnd w:id="384990893"/>
            <w:r w:rsidRPr="008377A1">
              <w:rPr>
                <w:rFonts w:ascii="Calibri" w:eastAsia="Calibri" w:hAnsi="Calibri" w:cs="Calibri"/>
              </w:rPr>
              <w:t xml:space="preserve">Another Complaint, please specify 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09C6E95" w14:textId="0121423F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</w:p>
        </w:tc>
      </w:tr>
      <w:tr w:rsidR="00877A8D" w:rsidRPr="008377A1" w14:paraId="381653DE" w14:textId="77777777" w:rsidTr="006563F6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8"/>
        </w:trPr>
        <w:tc>
          <w:tcPr>
            <w:tcW w:w="41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53B92352" w14:textId="5A5154D8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permStart w:id="1950246567" w:edGrp="everyone" w:colFirst="1" w:colLast="1"/>
            <w:permEnd w:id="1057970443"/>
            <w:r w:rsidRPr="008377A1">
              <w:rPr>
                <w:rFonts w:ascii="Calibri" w:eastAsia="Calibri" w:hAnsi="Calibri" w:cs="Calibri"/>
              </w:rPr>
              <w:t>Please provide a brief description of the complaint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08CE413" w14:textId="77777777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</w:p>
        </w:tc>
      </w:tr>
      <w:tr w:rsidR="00877A8D" w:rsidRPr="008377A1" w14:paraId="05AF9AAD" w14:textId="77777777" w:rsidTr="006563F6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388"/>
        </w:trPr>
        <w:tc>
          <w:tcPr>
            <w:tcW w:w="410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AE9F7"/>
            <w:vAlign w:val="center"/>
          </w:tcPr>
          <w:p w14:paraId="4807649F" w14:textId="2ACF9005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</w:rPr>
            </w:pPr>
            <w:permStart w:id="401289633" w:edGrp="everyone" w:colFirst="1" w:colLast="1"/>
            <w:permEnd w:id="1950246567"/>
            <w:r w:rsidRPr="008377A1">
              <w:rPr>
                <w:rFonts w:ascii="Calibri" w:eastAsia="Calibri" w:hAnsi="Calibri" w:cs="Calibri"/>
              </w:rPr>
              <w:t>Any further suggestions for enhancement?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EABF3AA" w14:textId="77777777" w:rsidR="00877A8D" w:rsidRPr="008377A1" w:rsidRDefault="00877A8D" w:rsidP="00877A8D">
            <w:pPr>
              <w:suppressAutoHyphens/>
              <w:spacing w:after="0" w:line="240" w:lineRule="auto"/>
              <w:rPr>
                <w:rFonts w:ascii="Calibri" w:eastAsia="Calibri" w:hAnsi="Calibri" w:cs="Calibri"/>
                <w:bCs/>
                <w:kern w:val="2"/>
                <w14:ligatures w14:val="standardContextual"/>
              </w:rPr>
            </w:pPr>
          </w:p>
        </w:tc>
      </w:tr>
      <w:bookmarkEnd w:id="0"/>
      <w:permEnd w:id="401289633"/>
    </w:tbl>
    <w:p w14:paraId="0DD674B6" w14:textId="77777777" w:rsidR="006C647C" w:rsidRDefault="006C647C">
      <w:pPr>
        <w:pStyle w:val="berschrift3"/>
        <w:rPr>
          <w:rFonts w:ascii="Calibri" w:hAnsi="Calibri" w:cs="Calibri"/>
        </w:rPr>
      </w:pPr>
    </w:p>
    <w:p w14:paraId="4343915F" w14:textId="23B5BB12" w:rsidR="00BB51AA" w:rsidRPr="008377A1" w:rsidRDefault="006F3622">
      <w:pPr>
        <w:pStyle w:val="berschrift3"/>
        <w:rPr>
          <w:rFonts w:ascii="Calibri" w:hAnsi="Calibri" w:cs="Calibri"/>
        </w:rPr>
      </w:pPr>
      <w:r w:rsidRPr="008377A1">
        <w:rPr>
          <w:rFonts w:ascii="Calibri" w:hAnsi="Calibri" w:cs="Calibri"/>
        </w:rPr>
        <w:t xml:space="preserve">For </w:t>
      </w:r>
      <w:r w:rsidR="00BF2151" w:rsidRPr="008377A1">
        <w:rPr>
          <w:rFonts w:ascii="Calibri" w:hAnsi="Calibri" w:cs="Calibri"/>
        </w:rPr>
        <w:t xml:space="preserve">FloraCert GmbH </w:t>
      </w:r>
      <w:r w:rsidRPr="008377A1">
        <w:rPr>
          <w:rFonts w:ascii="Calibri" w:hAnsi="Calibri" w:cs="Calibri"/>
        </w:rPr>
        <w:t>Office Use Only</w:t>
      </w:r>
    </w:p>
    <w:tbl>
      <w:tblPr>
        <w:tblStyle w:val="Tabellenraster"/>
        <w:tblW w:w="8926" w:type="dxa"/>
        <w:tblLook w:val="04A0" w:firstRow="1" w:lastRow="0" w:firstColumn="1" w:lastColumn="0" w:noHBand="0" w:noVBand="1"/>
      </w:tblPr>
      <w:tblGrid>
        <w:gridCol w:w="3823"/>
        <w:gridCol w:w="5103"/>
      </w:tblGrid>
      <w:tr w:rsidR="00BB51AA" w:rsidRPr="008377A1" w14:paraId="3CBBA07F" w14:textId="77777777" w:rsidTr="00F4593E">
        <w:trPr>
          <w:trHeight w:val="450"/>
        </w:trPr>
        <w:tc>
          <w:tcPr>
            <w:tcW w:w="3823" w:type="dxa"/>
          </w:tcPr>
          <w:p w14:paraId="122CCFB8" w14:textId="70CA0013" w:rsidR="00BB51AA" w:rsidRPr="008377A1" w:rsidRDefault="006F3622" w:rsidP="00F4593E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1138712874" w:edGrp="everyone" w:colFirst="1" w:colLast="1"/>
            <w:r w:rsidRPr="008377A1">
              <w:rPr>
                <w:rFonts w:ascii="Calibri" w:eastAsia="Calibri" w:hAnsi="Calibri" w:cs="Calibri"/>
                <w:b/>
                <w:bCs/>
              </w:rPr>
              <w:t>Action proposed for future</w:t>
            </w:r>
          </w:p>
        </w:tc>
        <w:tc>
          <w:tcPr>
            <w:tcW w:w="5103" w:type="dxa"/>
          </w:tcPr>
          <w:p w14:paraId="5C297007" w14:textId="77777777" w:rsidR="00BB51AA" w:rsidRPr="008377A1" w:rsidRDefault="00BB51AA">
            <w:pPr>
              <w:rPr>
                <w:rFonts w:ascii="Calibri" w:hAnsi="Calibri" w:cs="Calibri"/>
              </w:rPr>
            </w:pPr>
          </w:p>
        </w:tc>
      </w:tr>
      <w:tr w:rsidR="00BB51AA" w:rsidRPr="008377A1" w14:paraId="5B5806E3" w14:textId="77777777" w:rsidTr="00F4593E">
        <w:trPr>
          <w:trHeight w:val="466"/>
        </w:trPr>
        <w:tc>
          <w:tcPr>
            <w:tcW w:w="3823" w:type="dxa"/>
          </w:tcPr>
          <w:p w14:paraId="05090DD1" w14:textId="77777777" w:rsidR="00BB51AA" w:rsidRPr="008377A1" w:rsidRDefault="006F3622" w:rsidP="00F4593E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1289780007" w:edGrp="everyone" w:colFirst="1" w:colLast="1"/>
            <w:permEnd w:id="1138712874"/>
            <w:r w:rsidRPr="008377A1">
              <w:rPr>
                <w:rFonts w:ascii="Calibri" w:eastAsia="Calibri" w:hAnsi="Calibri" w:cs="Calibri"/>
                <w:b/>
                <w:bCs/>
              </w:rPr>
              <w:t>Corrective action reference</w:t>
            </w:r>
          </w:p>
        </w:tc>
        <w:tc>
          <w:tcPr>
            <w:tcW w:w="5103" w:type="dxa"/>
          </w:tcPr>
          <w:p w14:paraId="4763D10F" w14:textId="77777777" w:rsidR="00BB51AA" w:rsidRPr="008377A1" w:rsidRDefault="00BB51AA">
            <w:pPr>
              <w:rPr>
                <w:rFonts w:ascii="Calibri" w:hAnsi="Calibri" w:cs="Calibri"/>
              </w:rPr>
            </w:pPr>
          </w:p>
        </w:tc>
      </w:tr>
      <w:tr w:rsidR="00BB51AA" w:rsidRPr="008377A1" w14:paraId="252FACAB" w14:textId="77777777" w:rsidTr="00F4593E">
        <w:trPr>
          <w:trHeight w:val="450"/>
        </w:trPr>
        <w:tc>
          <w:tcPr>
            <w:tcW w:w="3823" w:type="dxa"/>
          </w:tcPr>
          <w:p w14:paraId="5B0D1585" w14:textId="59DB21D2" w:rsidR="00BB51AA" w:rsidRPr="008377A1" w:rsidRDefault="006F3622" w:rsidP="00F4593E">
            <w:pPr>
              <w:suppressAutoHyphens/>
              <w:rPr>
                <w:rFonts w:ascii="Calibri" w:eastAsia="Calibri" w:hAnsi="Calibri" w:cs="Calibri"/>
                <w:b/>
                <w:bCs/>
              </w:rPr>
            </w:pPr>
            <w:permStart w:id="520119373" w:edGrp="everyone" w:colFirst="1" w:colLast="1"/>
            <w:permEnd w:id="1289780007"/>
            <w:r w:rsidRPr="008377A1">
              <w:rPr>
                <w:rFonts w:ascii="Calibri" w:eastAsia="Calibri" w:hAnsi="Calibri" w:cs="Calibri"/>
                <w:b/>
                <w:bCs/>
              </w:rPr>
              <w:t>Additional Remarks</w:t>
            </w:r>
          </w:p>
        </w:tc>
        <w:tc>
          <w:tcPr>
            <w:tcW w:w="5103" w:type="dxa"/>
          </w:tcPr>
          <w:p w14:paraId="1FFF6E1A" w14:textId="77777777" w:rsidR="00BB51AA" w:rsidRPr="008377A1" w:rsidRDefault="00BB51AA">
            <w:pPr>
              <w:rPr>
                <w:rFonts w:ascii="Calibri" w:hAnsi="Calibri" w:cs="Calibri"/>
              </w:rPr>
            </w:pPr>
          </w:p>
        </w:tc>
      </w:tr>
      <w:permEnd w:id="520119373"/>
    </w:tbl>
    <w:p w14:paraId="02BAE032" w14:textId="77777777" w:rsidR="006C647C" w:rsidRDefault="006C647C" w:rsidP="006825BB">
      <w:pPr>
        <w:spacing w:before="120" w:after="240"/>
        <w:rPr>
          <w:rFonts w:ascii="Calibri" w:hAnsi="Calibri" w:cs="Calibri"/>
          <w:b/>
          <w:bCs/>
          <w:u w:val="single"/>
          <w:lang w:val="en-GB"/>
        </w:rPr>
      </w:pPr>
    </w:p>
    <w:p w14:paraId="2C5C97F2" w14:textId="77777777" w:rsidR="006C647C" w:rsidRDefault="006C647C" w:rsidP="006825BB">
      <w:pPr>
        <w:spacing w:before="120" w:after="240"/>
        <w:rPr>
          <w:rFonts w:ascii="Calibri" w:hAnsi="Calibri" w:cs="Calibri"/>
          <w:b/>
          <w:bCs/>
          <w:u w:val="single"/>
          <w:lang w:val="en-GB"/>
        </w:rPr>
      </w:pPr>
    </w:p>
    <w:p w14:paraId="1B8BE32E" w14:textId="77777777" w:rsidR="006C647C" w:rsidRDefault="006C647C" w:rsidP="006825BB">
      <w:pPr>
        <w:spacing w:before="120" w:after="240"/>
        <w:rPr>
          <w:rFonts w:ascii="Calibri" w:hAnsi="Calibri" w:cs="Calibri"/>
          <w:b/>
          <w:bCs/>
          <w:u w:val="single"/>
          <w:lang w:val="en-GB"/>
        </w:rPr>
      </w:pPr>
    </w:p>
    <w:p w14:paraId="222DC812" w14:textId="77777777" w:rsidR="006C647C" w:rsidRDefault="006C647C" w:rsidP="006825BB">
      <w:pPr>
        <w:spacing w:before="120" w:after="240"/>
        <w:rPr>
          <w:rFonts w:ascii="Calibri" w:hAnsi="Calibri" w:cs="Calibri"/>
          <w:b/>
          <w:bCs/>
          <w:u w:val="single"/>
          <w:lang w:val="en-GB"/>
        </w:rPr>
      </w:pPr>
    </w:p>
    <w:p w14:paraId="17AD8FBA" w14:textId="77777777" w:rsidR="006C647C" w:rsidRDefault="006C647C" w:rsidP="006825BB">
      <w:pPr>
        <w:spacing w:before="120" w:after="240"/>
        <w:rPr>
          <w:rFonts w:ascii="Calibri" w:hAnsi="Calibri" w:cs="Calibri"/>
          <w:b/>
          <w:bCs/>
          <w:u w:val="single"/>
          <w:lang w:val="en-GB"/>
        </w:rPr>
      </w:pPr>
    </w:p>
    <w:p w14:paraId="0BD9749E" w14:textId="51612AA3" w:rsidR="00AA6CC1" w:rsidRPr="00AE5046" w:rsidRDefault="00473794" w:rsidP="006825BB">
      <w:pPr>
        <w:spacing w:before="120" w:after="240"/>
        <w:rPr>
          <w:rFonts w:ascii="Calibri" w:hAnsi="Calibri" w:cs="Calibri"/>
          <w:b/>
          <w:bCs/>
          <w:u w:val="single"/>
          <w:lang w:val="en-GB"/>
        </w:rPr>
      </w:pPr>
      <w:r>
        <w:rPr>
          <w:rFonts w:ascii="Calibri" w:hAnsi="Calibri" w:cs="Calibri"/>
          <w:b/>
          <w:bCs/>
          <w:u w:val="single"/>
          <w:lang w:val="en-GB"/>
        </w:rPr>
        <w:lastRenderedPageBreak/>
        <w:t>Steps</w:t>
      </w:r>
      <w:r w:rsidR="00AA6CC1" w:rsidRPr="00AE5046">
        <w:rPr>
          <w:rFonts w:ascii="Calibri" w:hAnsi="Calibri" w:cs="Calibri"/>
          <w:b/>
          <w:bCs/>
          <w:u w:val="single"/>
          <w:lang w:val="en-GB"/>
        </w:rPr>
        <w:t xml:space="preserve"> </w:t>
      </w:r>
      <w:r w:rsidR="00DF01EC">
        <w:rPr>
          <w:rFonts w:ascii="Calibri" w:hAnsi="Calibri" w:cs="Calibri"/>
          <w:b/>
          <w:bCs/>
          <w:u w:val="single"/>
          <w:lang w:val="en-GB"/>
        </w:rPr>
        <w:t>for addressing</w:t>
      </w:r>
      <w:r w:rsidR="00AA6CC1" w:rsidRPr="00AE5046">
        <w:rPr>
          <w:rFonts w:ascii="Calibri" w:hAnsi="Calibri" w:cs="Calibri"/>
          <w:b/>
          <w:bCs/>
          <w:u w:val="single"/>
          <w:lang w:val="en-GB"/>
        </w:rPr>
        <w:t xml:space="preserve"> Complaint</w:t>
      </w:r>
    </w:p>
    <w:p w14:paraId="4FB1178B" w14:textId="03CD7BD5" w:rsidR="002F1161" w:rsidRPr="00023735" w:rsidRDefault="002959A7" w:rsidP="00AE5046">
      <w:pPr>
        <w:tabs>
          <w:tab w:val="left" w:pos="1102"/>
        </w:tabs>
        <w:rPr>
          <w:rFonts w:ascii="Calibri" w:hAnsi="Calibri" w:cs="Calibri"/>
          <w:lang w:val="en-GB"/>
        </w:rPr>
      </w:pPr>
      <w:r>
        <w:rPr>
          <w:rFonts w:ascii="Calibri" w:hAnsi="Calibri" w:cs="Calibri"/>
          <w:noProof/>
          <w:lang w:val="en-GB"/>
        </w:rPr>
        <w:drawing>
          <wp:inline distT="0" distB="0" distL="0" distR="0" wp14:anchorId="113B907F" wp14:editId="274BAB41">
            <wp:extent cx="6329820" cy="7578247"/>
            <wp:effectExtent l="0" t="0" r="0" b="3810"/>
            <wp:docPr id="616083190" name="Diagram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sectPr w:rsidR="002F1161" w:rsidRPr="00023735" w:rsidSect="00EE3F42">
      <w:headerReference w:type="default" r:id="rId14"/>
      <w:footerReference w:type="default" r:id="rId15"/>
      <w:pgSz w:w="12240" w:h="15840"/>
      <w:pgMar w:top="1440" w:right="1797" w:bottom="964" w:left="1797" w:header="22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BFB8D2" w14:textId="77777777" w:rsidR="00906718" w:rsidRDefault="00906718" w:rsidP="0042132D">
      <w:pPr>
        <w:spacing w:after="0" w:line="240" w:lineRule="auto"/>
      </w:pPr>
      <w:r>
        <w:separator/>
      </w:r>
    </w:p>
  </w:endnote>
  <w:endnote w:type="continuationSeparator" w:id="0">
    <w:p w14:paraId="148CC127" w14:textId="77777777" w:rsidR="00906718" w:rsidRDefault="00906718" w:rsidP="00421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B5008" w14:textId="4F8F3A87" w:rsidR="006B65EA" w:rsidRPr="006B65EA" w:rsidRDefault="006B65EA" w:rsidP="006B65EA">
    <w:pPr>
      <w:pStyle w:val="Fuzeile"/>
      <w:rPr>
        <w:rFonts w:ascii="Aptos" w:hAnsi="Aptos"/>
        <w:sz w:val="20"/>
        <w:szCs w:val="20"/>
        <w:lang w:val="de-DE"/>
      </w:rPr>
    </w:pPr>
    <w:bookmarkStart w:id="1" w:name="_Hlk197354842"/>
    <w:r w:rsidRPr="006B65EA">
      <w:rPr>
        <w:rFonts w:ascii="Aptos" w:hAnsi="Aptos"/>
        <w:sz w:val="20"/>
        <w:szCs w:val="20"/>
        <w:lang w:val="de-DE"/>
      </w:rPr>
      <w:t>FloraCert GmbH, Louisenstraße 58, 61348 Bad Homburg, Germany, HRB 16973</w:t>
    </w:r>
  </w:p>
  <w:p w14:paraId="12B9F69C" w14:textId="77777777" w:rsidR="006B65EA" w:rsidRPr="006B65EA" w:rsidRDefault="006B65EA" w:rsidP="006B65EA">
    <w:pPr>
      <w:pStyle w:val="Fuzeile"/>
      <w:rPr>
        <w:rFonts w:ascii="Aptos" w:hAnsi="Aptos"/>
        <w:sz w:val="20"/>
        <w:szCs w:val="20"/>
        <w:lang w:val="de-DE"/>
      </w:rPr>
    </w:pPr>
    <w:r w:rsidRPr="006B65EA">
      <w:rPr>
        <w:rFonts w:ascii="Aptos" w:hAnsi="Aptos"/>
        <w:sz w:val="20"/>
        <w:szCs w:val="20"/>
        <w:lang w:val="de-DE"/>
      </w:rPr>
      <w:t xml:space="preserve">E-Mail: </w:t>
    </w:r>
    <w:hyperlink r:id="rId1" w:history="1">
      <w:r w:rsidRPr="006B65EA">
        <w:rPr>
          <w:rStyle w:val="Hyperlink"/>
          <w:rFonts w:ascii="Aptos" w:hAnsi="Aptos"/>
          <w:sz w:val="20"/>
          <w:szCs w:val="20"/>
          <w:lang w:val="de-DE"/>
        </w:rPr>
        <w:t>info@floracert.com</w:t>
      </w:r>
    </w:hyperlink>
    <w:r w:rsidRPr="006B65EA">
      <w:rPr>
        <w:rFonts w:ascii="Aptos" w:hAnsi="Aptos"/>
        <w:sz w:val="20"/>
        <w:szCs w:val="20"/>
        <w:lang w:val="de-DE"/>
      </w:rPr>
      <w:t xml:space="preserve">, Tel.: 00491724032415, </w:t>
    </w:r>
    <w:hyperlink r:id="rId2" w:history="1">
      <w:r w:rsidRPr="006B65EA">
        <w:rPr>
          <w:rStyle w:val="Hyperlink"/>
          <w:rFonts w:ascii="Aptos" w:hAnsi="Aptos"/>
          <w:sz w:val="20"/>
          <w:szCs w:val="20"/>
          <w:lang w:val="de-DE"/>
        </w:rPr>
        <w:t>https://floracert.com/</w:t>
      </w:r>
    </w:hyperlink>
    <w:bookmarkEnd w:id="1"/>
    <w:r w:rsidRPr="006B65EA">
      <w:rPr>
        <w:rFonts w:ascii="Aptos" w:hAnsi="Aptos"/>
        <w:sz w:val="20"/>
        <w:szCs w:val="20"/>
        <w:lang w:val="de-DE"/>
      </w:rPr>
      <w:t xml:space="preserve"> </w:t>
    </w:r>
  </w:p>
  <w:p w14:paraId="03367EE4" w14:textId="77777777" w:rsidR="006B65EA" w:rsidRPr="00CF4DDE" w:rsidRDefault="006B65EA" w:rsidP="006B65EA">
    <w:pPr>
      <w:pStyle w:val="Fuzeile"/>
    </w:pPr>
  </w:p>
  <w:p w14:paraId="1D0B6F3E" w14:textId="77777777" w:rsidR="00C962A6" w:rsidRDefault="00C962A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F4552A" w14:textId="77777777" w:rsidR="00906718" w:rsidRDefault="00906718" w:rsidP="0042132D">
      <w:pPr>
        <w:spacing w:after="0" w:line="240" w:lineRule="auto"/>
      </w:pPr>
      <w:r>
        <w:separator/>
      </w:r>
    </w:p>
  </w:footnote>
  <w:footnote w:type="continuationSeparator" w:id="0">
    <w:p w14:paraId="053FC60E" w14:textId="77777777" w:rsidR="00906718" w:rsidRDefault="00906718" w:rsidP="004213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"/>
      <w:tblW w:w="0" w:type="auto"/>
      <w:tblInd w:w="-5" w:type="dxa"/>
      <w:tblLook w:val="04A0" w:firstRow="1" w:lastRow="0" w:firstColumn="1" w:lastColumn="0" w:noHBand="0" w:noVBand="1"/>
    </w:tblPr>
    <w:tblGrid>
      <w:gridCol w:w="2268"/>
      <w:gridCol w:w="1843"/>
    </w:tblGrid>
    <w:tr w:rsidR="00EE3F42" w:rsidRPr="008377A1" w14:paraId="2C721C70" w14:textId="77777777" w:rsidTr="000777E1">
      <w:trPr>
        <w:trHeight w:val="274"/>
      </w:trPr>
      <w:tc>
        <w:tcPr>
          <w:tcW w:w="4111" w:type="dxa"/>
          <w:gridSpan w:val="2"/>
        </w:tcPr>
        <w:p w14:paraId="50140E36" w14:textId="77777777" w:rsidR="00EE3F42" w:rsidRPr="00112B2F" w:rsidRDefault="00EE3F42" w:rsidP="000777E1">
          <w:pPr>
            <w:jc w:val="center"/>
            <w:rPr>
              <w:rFonts w:ascii="Calibri" w:hAnsi="Calibri" w:cs="Calibri"/>
              <w:b/>
              <w:bCs/>
              <w:sz w:val="20"/>
              <w:szCs w:val="20"/>
            </w:rPr>
          </w:pPr>
          <w:r w:rsidRPr="00112B2F">
            <w:rPr>
              <w:rFonts w:ascii="Calibri" w:hAnsi="Calibri" w:cs="Calibri"/>
              <w:b/>
              <w:bCs/>
              <w:sz w:val="20"/>
              <w:szCs w:val="20"/>
            </w:rPr>
            <w:t>Complaint Form</w:t>
          </w:r>
        </w:p>
      </w:tc>
    </w:tr>
    <w:tr w:rsidR="00EE3F42" w:rsidRPr="008377A1" w14:paraId="072181AA" w14:textId="77777777" w:rsidTr="000777E1">
      <w:trPr>
        <w:trHeight w:val="367"/>
      </w:trPr>
      <w:tc>
        <w:tcPr>
          <w:tcW w:w="2268" w:type="dxa"/>
        </w:tcPr>
        <w:p w14:paraId="30B9C0F7" w14:textId="77777777" w:rsidR="00EE3F42" w:rsidRPr="00112B2F" w:rsidRDefault="00EE3F42" w:rsidP="00EE3F42">
          <w:pPr>
            <w:rPr>
              <w:rFonts w:ascii="Calibri" w:hAnsi="Calibri" w:cs="Calibri"/>
              <w:b/>
              <w:bCs/>
              <w:sz w:val="20"/>
              <w:szCs w:val="20"/>
            </w:rPr>
          </w:pPr>
          <w:r w:rsidRPr="00112B2F">
            <w:rPr>
              <w:rFonts w:ascii="Calibri" w:hAnsi="Calibri" w:cs="Calibri"/>
              <w:b/>
              <w:bCs/>
              <w:sz w:val="20"/>
              <w:szCs w:val="20"/>
            </w:rPr>
            <w:t>Document Number</w:t>
          </w:r>
        </w:p>
      </w:tc>
      <w:tc>
        <w:tcPr>
          <w:tcW w:w="1843" w:type="dxa"/>
        </w:tcPr>
        <w:p w14:paraId="612C9A1F" w14:textId="77777777" w:rsidR="00EE3F42" w:rsidRPr="00112B2F" w:rsidRDefault="00EE3F42" w:rsidP="00EE3F42">
          <w:pPr>
            <w:rPr>
              <w:rFonts w:ascii="Calibri" w:hAnsi="Calibri" w:cs="Calibri"/>
              <w:b/>
              <w:bCs/>
              <w:sz w:val="20"/>
              <w:szCs w:val="20"/>
            </w:rPr>
          </w:pPr>
          <w:r w:rsidRPr="00112B2F">
            <w:rPr>
              <w:rFonts w:ascii="Calibri" w:hAnsi="Calibri" w:cs="Calibri"/>
              <w:b/>
              <w:bCs/>
              <w:sz w:val="20"/>
              <w:szCs w:val="20"/>
            </w:rPr>
            <w:t xml:space="preserve">7.13.3-F </w:t>
          </w:r>
        </w:p>
      </w:tc>
    </w:tr>
    <w:tr w:rsidR="00EE3F42" w:rsidRPr="008377A1" w14:paraId="637FFDEB" w14:textId="77777777" w:rsidTr="000777E1">
      <w:trPr>
        <w:trHeight w:val="354"/>
      </w:trPr>
      <w:tc>
        <w:tcPr>
          <w:tcW w:w="2268" w:type="dxa"/>
        </w:tcPr>
        <w:p w14:paraId="2B78078A" w14:textId="77777777" w:rsidR="00EE3F42" w:rsidRPr="00112B2F" w:rsidRDefault="00EE3F42" w:rsidP="00EE3F42">
          <w:pPr>
            <w:rPr>
              <w:rFonts w:ascii="Calibri" w:hAnsi="Calibri" w:cs="Calibri"/>
              <w:b/>
              <w:bCs/>
              <w:sz w:val="20"/>
              <w:szCs w:val="20"/>
            </w:rPr>
          </w:pPr>
          <w:r w:rsidRPr="00112B2F">
            <w:rPr>
              <w:rFonts w:ascii="Calibri" w:hAnsi="Calibri" w:cs="Calibri"/>
              <w:b/>
              <w:bCs/>
              <w:sz w:val="20"/>
              <w:szCs w:val="20"/>
            </w:rPr>
            <w:t>Version</w:t>
          </w:r>
        </w:p>
      </w:tc>
      <w:tc>
        <w:tcPr>
          <w:tcW w:w="1843" w:type="dxa"/>
        </w:tcPr>
        <w:p w14:paraId="36C5F620" w14:textId="7A757E52" w:rsidR="00EE3F42" w:rsidRPr="00112B2F" w:rsidRDefault="00EE3F42" w:rsidP="00EE3F42">
          <w:pPr>
            <w:rPr>
              <w:rFonts w:ascii="Calibri" w:hAnsi="Calibri" w:cs="Calibri"/>
              <w:b/>
              <w:bCs/>
              <w:sz w:val="20"/>
              <w:szCs w:val="20"/>
            </w:rPr>
          </w:pPr>
          <w:r w:rsidRPr="00112B2F">
            <w:rPr>
              <w:rFonts w:ascii="Calibri" w:hAnsi="Calibri" w:cs="Calibri"/>
              <w:b/>
              <w:bCs/>
              <w:sz w:val="20"/>
              <w:szCs w:val="20"/>
            </w:rPr>
            <w:t>0</w:t>
          </w:r>
          <w:r w:rsidR="00F74052" w:rsidRPr="00112B2F">
            <w:rPr>
              <w:rFonts w:ascii="Calibri" w:hAnsi="Calibri" w:cs="Calibri"/>
              <w:b/>
              <w:bCs/>
              <w:sz w:val="20"/>
              <w:szCs w:val="20"/>
            </w:rPr>
            <w:t>2</w:t>
          </w:r>
        </w:p>
      </w:tc>
    </w:tr>
    <w:tr w:rsidR="00EE3F42" w:rsidRPr="008377A1" w14:paraId="456815EB" w14:textId="77777777" w:rsidTr="000777E1">
      <w:trPr>
        <w:trHeight w:val="354"/>
      </w:trPr>
      <w:tc>
        <w:tcPr>
          <w:tcW w:w="2268" w:type="dxa"/>
        </w:tcPr>
        <w:p w14:paraId="403D0779" w14:textId="77777777" w:rsidR="00EE3F42" w:rsidRPr="00112B2F" w:rsidRDefault="00EE3F42" w:rsidP="00EE3F42">
          <w:pPr>
            <w:rPr>
              <w:rFonts w:ascii="Calibri" w:hAnsi="Calibri" w:cs="Calibri"/>
              <w:b/>
              <w:bCs/>
              <w:color w:val="FF0000"/>
              <w:sz w:val="20"/>
              <w:szCs w:val="20"/>
            </w:rPr>
          </w:pPr>
          <w:r w:rsidRPr="00112B2F">
            <w:rPr>
              <w:rFonts w:ascii="Calibri" w:hAnsi="Calibri" w:cs="Calibri"/>
              <w:b/>
              <w:bCs/>
              <w:sz w:val="20"/>
              <w:szCs w:val="20"/>
            </w:rPr>
            <w:t>Creation/ Revision Date</w:t>
          </w:r>
        </w:p>
      </w:tc>
      <w:tc>
        <w:tcPr>
          <w:tcW w:w="1843" w:type="dxa"/>
        </w:tcPr>
        <w:p w14:paraId="00548467" w14:textId="33B96D1F" w:rsidR="00EE3F42" w:rsidRPr="00112B2F" w:rsidRDefault="005F1591" w:rsidP="00EE3F42">
          <w:pPr>
            <w:rPr>
              <w:rFonts w:ascii="Calibri" w:hAnsi="Calibri" w:cs="Calibri"/>
              <w:b/>
              <w:bCs/>
              <w:sz w:val="20"/>
              <w:szCs w:val="20"/>
            </w:rPr>
          </w:pPr>
          <w:r w:rsidRPr="00112B2F">
            <w:rPr>
              <w:rFonts w:ascii="Calibri" w:hAnsi="Calibri" w:cs="Calibri"/>
              <w:b/>
              <w:bCs/>
              <w:sz w:val="20"/>
              <w:szCs w:val="20"/>
            </w:rPr>
            <w:t>30</w:t>
          </w:r>
          <w:r w:rsidR="00EE3F42" w:rsidRPr="00112B2F">
            <w:rPr>
              <w:rFonts w:ascii="Calibri" w:hAnsi="Calibri" w:cs="Calibri"/>
              <w:b/>
              <w:bCs/>
              <w:sz w:val="20"/>
              <w:szCs w:val="20"/>
            </w:rPr>
            <w:t>.0</w:t>
          </w:r>
          <w:r w:rsidRPr="00112B2F">
            <w:rPr>
              <w:rFonts w:ascii="Calibri" w:hAnsi="Calibri" w:cs="Calibri"/>
              <w:b/>
              <w:bCs/>
              <w:sz w:val="20"/>
              <w:szCs w:val="20"/>
            </w:rPr>
            <w:t>4</w:t>
          </w:r>
          <w:r w:rsidR="00EE3F42" w:rsidRPr="00112B2F">
            <w:rPr>
              <w:rFonts w:ascii="Calibri" w:hAnsi="Calibri" w:cs="Calibri"/>
              <w:b/>
              <w:bCs/>
              <w:sz w:val="20"/>
              <w:szCs w:val="20"/>
            </w:rPr>
            <w:t>.2026</w:t>
          </w:r>
        </w:p>
      </w:tc>
    </w:tr>
  </w:tbl>
  <w:p w14:paraId="6EB89C06" w14:textId="6E683168" w:rsidR="0042132D" w:rsidRDefault="00737949">
    <w:pPr>
      <w:pStyle w:val="Kopfzeile"/>
    </w:pPr>
    <w:r w:rsidRPr="00737949">
      <w:rPr>
        <w:rFonts w:ascii="Calibri" w:eastAsia="Calibri" w:hAnsi="Calibri" w:cs="Arial"/>
        <w:noProof/>
        <w:lang w:val="en-GB"/>
      </w:rPr>
      <w:drawing>
        <wp:anchor distT="0" distB="0" distL="114300" distR="114300" simplePos="0" relativeHeight="251659264" behindDoc="1" locked="0" layoutInCell="1" allowOverlap="1" wp14:anchorId="2E3C453D" wp14:editId="0645728C">
          <wp:simplePos x="0" y="0"/>
          <wp:positionH relativeFrom="column">
            <wp:posOffset>2805430</wp:posOffset>
          </wp:positionH>
          <wp:positionV relativeFrom="paragraph">
            <wp:posOffset>-970280</wp:posOffset>
          </wp:positionV>
          <wp:extent cx="2504440" cy="688340"/>
          <wp:effectExtent l="0" t="0" r="0" b="0"/>
          <wp:wrapThrough wrapText="bothSides">
            <wp:wrapPolygon edited="0">
              <wp:start x="0" y="0"/>
              <wp:lineTo x="0" y="20923"/>
              <wp:lineTo x="21359" y="20923"/>
              <wp:lineTo x="21359" y="0"/>
              <wp:lineTo x="0" y="0"/>
            </wp:wrapPolygon>
          </wp:wrapThrough>
          <wp:docPr id="1056816541" name="Picture 7" descr="A green logo with a leaf and a drop of wa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6816541" name="Picture 7" descr="A green logo with a leaf and a drop of water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63" t="38789" r="1435" b="34378"/>
                  <a:stretch>
                    <a:fillRect/>
                  </a:stretch>
                </pic:blipFill>
                <pic:spPr bwMode="auto">
                  <a:xfrm>
                    <a:off x="0" y="0"/>
                    <a:ext cx="2504440" cy="6883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98079B2"/>
    <w:multiLevelType w:val="hybridMultilevel"/>
    <w:tmpl w:val="F6CA6388"/>
    <w:lvl w:ilvl="0" w:tplc="20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328875">
    <w:abstractNumId w:val="8"/>
  </w:num>
  <w:num w:numId="2" w16cid:durableId="1392194074">
    <w:abstractNumId w:val="6"/>
  </w:num>
  <w:num w:numId="3" w16cid:durableId="542904494">
    <w:abstractNumId w:val="5"/>
  </w:num>
  <w:num w:numId="4" w16cid:durableId="1969161517">
    <w:abstractNumId w:val="4"/>
  </w:num>
  <w:num w:numId="5" w16cid:durableId="1992982518">
    <w:abstractNumId w:val="7"/>
  </w:num>
  <w:num w:numId="6" w16cid:durableId="1715540787">
    <w:abstractNumId w:val="3"/>
  </w:num>
  <w:num w:numId="7" w16cid:durableId="759913820">
    <w:abstractNumId w:val="2"/>
  </w:num>
  <w:num w:numId="8" w16cid:durableId="498810954">
    <w:abstractNumId w:val="1"/>
  </w:num>
  <w:num w:numId="9" w16cid:durableId="1656301240">
    <w:abstractNumId w:val="0"/>
  </w:num>
  <w:num w:numId="10" w16cid:durableId="13844064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cumentProtection w:edit="readOnly" w:formatting="1" w:enforcement="1" w:cryptProviderType="rsaAES" w:cryptAlgorithmClass="hash" w:cryptAlgorithmType="typeAny" w:cryptAlgorithmSid="14" w:cryptSpinCount="100000" w:hash="v1Fn0Bb7t25bCFKeLLK213US8Eqq5H53y7rpO67Q+dzI3LQqeczMeeTT+hlLxKvPVQnr7733eHk/+TeKXaDHgQ==" w:salt="OIXVv3zLbGWb9aJJxYVNxg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7F21"/>
    <w:rsid w:val="000128EE"/>
    <w:rsid w:val="00023735"/>
    <w:rsid w:val="00032632"/>
    <w:rsid w:val="00034616"/>
    <w:rsid w:val="00037ADF"/>
    <w:rsid w:val="00044E49"/>
    <w:rsid w:val="000477F2"/>
    <w:rsid w:val="0006063C"/>
    <w:rsid w:val="000777E1"/>
    <w:rsid w:val="000C4D39"/>
    <w:rsid w:val="000D3731"/>
    <w:rsid w:val="000E6A7A"/>
    <w:rsid w:val="000F5FCD"/>
    <w:rsid w:val="0010242F"/>
    <w:rsid w:val="00104845"/>
    <w:rsid w:val="00106947"/>
    <w:rsid w:val="001117FC"/>
    <w:rsid w:val="00112B2F"/>
    <w:rsid w:val="0014432A"/>
    <w:rsid w:val="0015074B"/>
    <w:rsid w:val="001609FB"/>
    <w:rsid w:val="001648B3"/>
    <w:rsid w:val="001A3D71"/>
    <w:rsid w:val="001A48A8"/>
    <w:rsid w:val="001C668E"/>
    <w:rsid w:val="001D55B2"/>
    <w:rsid w:val="001D6BC6"/>
    <w:rsid w:val="001D6F01"/>
    <w:rsid w:val="001E180C"/>
    <w:rsid w:val="001E4B47"/>
    <w:rsid w:val="001E7425"/>
    <w:rsid w:val="002149D0"/>
    <w:rsid w:val="00232A6C"/>
    <w:rsid w:val="0023343E"/>
    <w:rsid w:val="0024386D"/>
    <w:rsid w:val="00247198"/>
    <w:rsid w:val="00280DEA"/>
    <w:rsid w:val="00284104"/>
    <w:rsid w:val="00295163"/>
    <w:rsid w:val="002959A7"/>
    <w:rsid w:val="0029639D"/>
    <w:rsid w:val="00296AE6"/>
    <w:rsid w:val="002A2FF6"/>
    <w:rsid w:val="002D2E80"/>
    <w:rsid w:val="002F1161"/>
    <w:rsid w:val="002F2349"/>
    <w:rsid w:val="0031690D"/>
    <w:rsid w:val="0032469D"/>
    <w:rsid w:val="00326F90"/>
    <w:rsid w:val="003B04FC"/>
    <w:rsid w:val="003B328E"/>
    <w:rsid w:val="003C4B24"/>
    <w:rsid w:val="003D13B8"/>
    <w:rsid w:val="003D54C8"/>
    <w:rsid w:val="003E7367"/>
    <w:rsid w:val="003E7E68"/>
    <w:rsid w:val="003F5FE5"/>
    <w:rsid w:val="004017AF"/>
    <w:rsid w:val="004037D5"/>
    <w:rsid w:val="00405DD5"/>
    <w:rsid w:val="0042132D"/>
    <w:rsid w:val="004262FD"/>
    <w:rsid w:val="00447E88"/>
    <w:rsid w:val="00467A4E"/>
    <w:rsid w:val="00473794"/>
    <w:rsid w:val="00477C13"/>
    <w:rsid w:val="00483EC0"/>
    <w:rsid w:val="00495E9B"/>
    <w:rsid w:val="004B7BD8"/>
    <w:rsid w:val="004C551D"/>
    <w:rsid w:val="004E4218"/>
    <w:rsid w:val="004E4EC3"/>
    <w:rsid w:val="004F1077"/>
    <w:rsid w:val="004F3C8F"/>
    <w:rsid w:val="005054EE"/>
    <w:rsid w:val="00510474"/>
    <w:rsid w:val="00560652"/>
    <w:rsid w:val="005620E6"/>
    <w:rsid w:val="00565E1B"/>
    <w:rsid w:val="00586579"/>
    <w:rsid w:val="005F1591"/>
    <w:rsid w:val="0064604E"/>
    <w:rsid w:val="006563F6"/>
    <w:rsid w:val="00681923"/>
    <w:rsid w:val="006825BB"/>
    <w:rsid w:val="006B2F02"/>
    <w:rsid w:val="006B65EA"/>
    <w:rsid w:val="006C647C"/>
    <w:rsid w:val="006E5A35"/>
    <w:rsid w:val="006F3622"/>
    <w:rsid w:val="00702121"/>
    <w:rsid w:val="007072A8"/>
    <w:rsid w:val="0073479A"/>
    <w:rsid w:val="00737949"/>
    <w:rsid w:val="0075492D"/>
    <w:rsid w:val="0075521B"/>
    <w:rsid w:val="007772F6"/>
    <w:rsid w:val="007920B4"/>
    <w:rsid w:val="007926BD"/>
    <w:rsid w:val="007E3974"/>
    <w:rsid w:val="007F3CA2"/>
    <w:rsid w:val="007F769A"/>
    <w:rsid w:val="00822D1E"/>
    <w:rsid w:val="00823A04"/>
    <w:rsid w:val="0082741F"/>
    <w:rsid w:val="008305B9"/>
    <w:rsid w:val="008315CE"/>
    <w:rsid w:val="008377A1"/>
    <w:rsid w:val="0084253B"/>
    <w:rsid w:val="0084418B"/>
    <w:rsid w:val="008605C6"/>
    <w:rsid w:val="00873D04"/>
    <w:rsid w:val="00877A8D"/>
    <w:rsid w:val="00881DDC"/>
    <w:rsid w:val="008840BC"/>
    <w:rsid w:val="00894004"/>
    <w:rsid w:val="008B2044"/>
    <w:rsid w:val="008C2CDC"/>
    <w:rsid w:val="008C7691"/>
    <w:rsid w:val="008D77C9"/>
    <w:rsid w:val="008D7868"/>
    <w:rsid w:val="00906718"/>
    <w:rsid w:val="00923A50"/>
    <w:rsid w:val="009770D3"/>
    <w:rsid w:val="0098044B"/>
    <w:rsid w:val="00984D54"/>
    <w:rsid w:val="009868CA"/>
    <w:rsid w:val="00990B65"/>
    <w:rsid w:val="009A0469"/>
    <w:rsid w:val="009A3F6A"/>
    <w:rsid w:val="009B20D5"/>
    <w:rsid w:val="009B5C2D"/>
    <w:rsid w:val="009D6B6D"/>
    <w:rsid w:val="00A16F53"/>
    <w:rsid w:val="00A32C2F"/>
    <w:rsid w:val="00A37F76"/>
    <w:rsid w:val="00AA1D8D"/>
    <w:rsid w:val="00AA4F84"/>
    <w:rsid w:val="00AA6CC1"/>
    <w:rsid w:val="00AD748B"/>
    <w:rsid w:val="00AE5046"/>
    <w:rsid w:val="00AF1FC7"/>
    <w:rsid w:val="00B1168F"/>
    <w:rsid w:val="00B11FC7"/>
    <w:rsid w:val="00B4139A"/>
    <w:rsid w:val="00B45BF7"/>
    <w:rsid w:val="00B47730"/>
    <w:rsid w:val="00B51E88"/>
    <w:rsid w:val="00B566B4"/>
    <w:rsid w:val="00B7502F"/>
    <w:rsid w:val="00B829CB"/>
    <w:rsid w:val="00B94A63"/>
    <w:rsid w:val="00BA2DF9"/>
    <w:rsid w:val="00BB51AA"/>
    <w:rsid w:val="00BB6181"/>
    <w:rsid w:val="00BC4F4B"/>
    <w:rsid w:val="00BC7A3A"/>
    <w:rsid w:val="00BD539C"/>
    <w:rsid w:val="00BE1DBE"/>
    <w:rsid w:val="00BE4050"/>
    <w:rsid w:val="00BF13D3"/>
    <w:rsid w:val="00BF2151"/>
    <w:rsid w:val="00BF3EAD"/>
    <w:rsid w:val="00C102F7"/>
    <w:rsid w:val="00C43475"/>
    <w:rsid w:val="00C83DF5"/>
    <w:rsid w:val="00C962A6"/>
    <w:rsid w:val="00CB0664"/>
    <w:rsid w:val="00CD42D2"/>
    <w:rsid w:val="00D07941"/>
    <w:rsid w:val="00D260C7"/>
    <w:rsid w:val="00D26268"/>
    <w:rsid w:val="00D36943"/>
    <w:rsid w:val="00D55BA3"/>
    <w:rsid w:val="00D73E46"/>
    <w:rsid w:val="00D84A53"/>
    <w:rsid w:val="00DB1238"/>
    <w:rsid w:val="00DB20D8"/>
    <w:rsid w:val="00DC444F"/>
    <w:rsid w:val="00DD71D9"/>
    <w:rsid w:val="00DF01EC"/>
    <w:rsid w:val="00E13FAE"/>
    <w:rsid w:val="00E8592E"/>
    <w:rsid w:val="00E86602"/>
    <w:rsid w:val="00EC0967"/>
    <w:rsid w:val="00ED03DE"/>
    <w:rsid w:val="00EE3CD4"/>
    <w:rsid w:val="00EE3F42"/>
    <w:rsid w:val="00F05CCC"/>
    <w:rsid w:val="00F105C2"/>
    <w:rsid w:val="00F27562"/>
    <w:rsid w:val="00F30C7E"/>
    <w:rsid w:val="00F4593E"/>
    <w:rsid w:val="00F74052"/>
    <w:rsid w:val="00F7500D"/>
    <w:rsid w:val="00F77A92"/>
    <w:rsid w:val="00F91A9F"/>
    <w:rsid w:val="00FC693F"/>
    <w:rsid w:val="00FD3513"/>
    <w:rsid w:val="00FD64DA"/>
    <w:rsid w:val="00FE1EAF"/>
    <w:rsid w:val="00FE3010"/>
    <w:rsid w:val="00FF026B"/>
    <w:rsid w:val="00FF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2161BA9D"/>
  <w14:defaultImageDpi w14:val="300"/>
  <w15:docId w15:val="{D45A8E21-184B-4B4A-A0B9-7B75DA11D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Absatz-Standardschriftart"/>
    <w:uiPriority w:val="99"/>
    <w:unhideWhenUsed/>
    <w:rsid w:val="006B65EA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434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8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loracert.com" TargetMode="Externa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diagramLayout" Target="diagrams/layout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floracert.com/" TargetMode="External"/><Relationship Id="rId1" Type="http://schemas.openxmlformats.org/officeDocument/2006/relationships/hyperlink" Target="mailto:info@floracer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BE659B7-EDA0-4447-B2E3-84E787A1EA2D}" type="doc">
      <dgm:prSet loTypeId="urn:microsoft.com/office/officeart/2005/8/layout/process2" loCatId="process" qsTypeId="urn:microsoft.com/office/officeart/2005/8/quickstyle/simple1" qsCatId="simple" csTypeId="urn:microsoft.com/office/officeart/2005/8/colors/accent1_5" csCatId="accent1" phldr="1"/>
      <dgm:spPr/>
    </dgm:pt>
    <dgm:pt modelId="{AFDB3698-5363-47A4-AB82-74A747DC2727}">
      <dgm:prSet phldrT="[Text]" custT="1"/>
      <dgm:spPr/>
      <dgm:t>
        <a:bodyPr/>
        <a:lstStyle/>
        <a:p>
          <a:r>
            <a:rPr lang="en-US" sz="1200"/>
            <a:t>Once the complaint is received by FloraCert, the Quality Manager confirms receipt of the complaint to the client or complaint, as appropriate.</a:t>
          </a:r>
          <a:endParaRPr lang="en-DE" sz="1200"/>
        </a:p>
      </dgm:t>
    </dgm:pt>
    <dgm:pt modelId="{931E347A-2E91-4007-BB8C-FB59FB0D245F}" type="parTrans" cxnId="{A7711D15-3273-4D45-81E3-6E7D794BB810}">
      <dgm:prSet/>
      <dgm:spPr/>
      <dgm:t>
        <a:bodyPr/>
        <a:lstStyle/>
        <a:p>
          <a:endParaRPr lang="en-DE"/>
        </a:p>
      </dgm:t>
    </dgm:pt>
    <dgm:pt modelId="{3DC6F89E-B6BA-4309-BB2C-3BBEF69A5591}" type="sibTrans" cxnId="{A7711D15-3273-4D45-81E3-6E7D794BB810}">
      <dgm:prSet/>
      <dgm:spPr/>
      <dgm:t>
        <a:bodyPr/>
        <a:lstStyle/>
        <a:p>
          <a:endParaRPr lang="en-DE"/>
        </a:p>
      </dgm:t>
    </dgm:pt>
    <dgm:pt modelId="{4FFC910C-734D-4F9E-A549-AE35F72D507F}">
      <dgm:prSet phldrT="[Text]" custT="1"/>
      <dgm:spPr/>
      <dgm:t>
        <a:bodyPr/>
        <a:lstStyle/>
        <a:p>
          <a:r>
            <a:rPr lang="en-US" sz="1200"/>
            <a:t>FloraCert assigns corrective actions, which may include staff training or changes to procedures, and implements them to resolve the complaint. </a:t>
          </a:r>
          <a:endParaRPr lang="en-DE" sz="1200"/>
        </a:p>
      </dgm:t>
    </dgm:pt>
    <dgm:pt modelId="{8CC0903F-13C4-4D27-B3A2-5E4349D3F97C}" type="parTrans" cxnId="{07366A5C-7CD4-4BB6-9760-151DA25CE59D}">
      <dgm:prSet/>
      <dgm:spPr/>
      <dgm:t>
        <a:bodyPr/>
        <a:lstStyle/>
        <a:p>
          <a:endParaRPr lang="en-DE"/>
        </a:p>
      </dgm:t>
    </dgm:pt>
    <dgm:pt modelId="{F908E450-4D24-4774-AE4E-B0DA5E5508AE}" type="sibTrans" cxnId="{07366A5C-7CD4-4BB6-9760-151DA25CE59D}">
      <dgm:prSet/>
      <dgm:spPr/>
      <dgm:t>
        <a:bodyPr/>
        <a:lstStyle/>
        <a:p>
          <a:endParaRPr lang="en-DE"/>
        </a:p>
      </dgm:t>
    </dgm:pt>
    <dgm:pt modelId="{959C3BD1-63FF-45E5-8ECF-BC9F8D76F28B}">
      <dgm:prSet phldrT="[Text]" custT="1"/>
      <dgm:spPr/>
      <dgm:t>
        <a:bodyPr/>
        <a:lstStyle/>
        <a:p>
          <a:pPr algn="ctr"/>
          <a:r>
            <a:rPr lang="en-GB" sz="1200"/>
            <a:t>If complaints related to client, the quality manager investigates the issue and may: </a:t>
          </a:r>
        </a:p>
        <a:p>
          <a:pPr algn="l"/>
          <a:r>
            <a:rPr lang="en-GB" sz="1200"/>
            <a:t>- </a:t>
          </a:r>
          <a:r>
            <a:rPr lang="en-US" sz="1200"/>
            <a:t>Requesting clarification from the client</a:t>
          </a:r>
        </a:p>
        <a:p>
          <a:pPr algn="l"/>
          <a:r>
            <a:rPr lang="en-US" sz="1200"/>
            <a:t>- Assigning an inspector to conduct an additional on‑site inspection, announced or unannounced (special visit subject to additional fees)</a:t>
          </a:r>
          <a:endParaRPr lang="en-DE" sz="1200"/>
        </a:p>
      </dgm:t>
    </dgm:pt>
    <dgm:pt modelId="{02258247-6B83-4B9A-BE64-2B77282F500E}" type="parTrans" cxnId="{942F2A6A-E75C-4134-8811-D80D89E91DB8}">
      <dgm:prSet/>
      <dgm:spPr/>
      <dgm:t>
        <a:bodyPr/>
        <a:lstStyle/>
        <a:p>
          <a:endParaRPr lang="en-DE"/>
        </a:p>
      </dgm:t>
    </dgm:pt>
    <dgm:pt modelId="{3FC8AC49-8E58-4641-8A1F-DFF14BFC36A6}" type="sibTrans" cxnId="{942F2A6A-E75C-4134-8811-D80D89E91DB8}">
      <dgm:prSet/>
      <dgm:spPr/>
      <dgm:t>
        <a:bodyPr/>
        <a:lstStyle/>
        <a:p>
          <a:endParaRPr lang="en-DE"/>
        </a:p>
      </dgm:t>
    </dgm:pt>
    <dgm:pt modelId="{35D16E58-3D3B-499B-920A-D68B0445C152}">
      <dgm:prSet custT="1"/>
      <dgm:spPr/>
      <dgm:t>
        <a:bodyPr/>
        <a:lstStyle/>
        <a:p>
          <a:r>
            <a:rPr lang="en-GB" sz="1200"/>
            <a:t>Quality Manager analysis the issue and identify the root couse.  </a:t>
          </a:r>
          <a:endParaRPr lang="en-DE" sz="1200"/>
        </a:p>
      </dgm:t>
    </dgm:pt>
    <dgm:pt modelId="{5B0DA62D-C204-45FF-A3AA-0600F0BCA53F}" type="parTrans" cxnId="{25E0B568-D28D-4E36-AF2E-7FEE1EF9B6BF}">
      <dgm:prSet/>
      <dgm:spPr/>
      <dgm:t>
        <a:bodyPr/>
        <a:lstStyle/>
        <a:p>
          <a:endParaRPr lang="en-DE"/>
        </a:p>
      </dgm:t>
    </dgm:pt>
    <dgm:pt modelId="{A083F189-AE2C-4150-92C6-BA383E7870DA}" type="sibTrans" cxnId="{25E0B568-D28D-4E36-AF2E-7FEE1EF9B6BF}">
      <dgm:prSet/>
      <dgm:spPr/>
      <dgm:t>
        <a:bodyPr/>
        <a:lstStyle/>
        <a:p>
          <a:endParaRPr lang="en-DE"/>
        </a:p>
      </dgm:t>
    </dgm:pt>
    <dgm:pt modelId="{D7250A68-3B74-46FE-945A-DD368F320E04}">
      <dgm:prSet/>
      <dgm:spPr/>
      <dgm:t>
        <a:bodyPr/>
        <a:lstStyle/>
        <a:p>
          <a:r>
            <a:rPr lang="en-US"/>
            <a:t>The Quality Manager may inform the complainant of the outcome and close the complaint, when appropriate, while ensuring that all confidentiality requirements are fully maintained. </a:t>
          </a:r>
          <a:endParaRPr lang="en-DE"/>
        </a:p>
      </dgm:t>
    </dgm:pt>
    <dgm:pt modelId="{9C0C4D09-C5C6-456C-AB25-4CEA36A78381}" type="parTrans" cxnId="{D3803BCE-BD77-489F-BB16-E1E562725E49}">
      <dgm:prSet/>
      <dgm:spPr/>
      <dgm:t>
        <a:bodyPr/>
        <a:lstStyle/>
        <a:p>
          <a:endParaRPr lang="en-DE"/>
        </a:p>
      </dgm:t>
    </dgm:pt>
    <dgm:pt modelId="{629B3145-FBC5-4F79-9D9F-A6E75BC51B30}" type="sibTrans" cxnId="{D3803BCE-BD77-489F-BB16-E1E562725E49}">
      <dgm:prSet/>
      <dgm:spPr/>
      <dgm:t>
        <a:bodyPr/>
        <a:lstStyle/>
        <a:p>
          <a:endParaRPr lang="en-DE"/>
        </a:p>
      </dgm:t>
    </dgm:pt>
    <dgm:pt modelId="{D5CC6BFD-BD6E-4D1B-855A-A8FA36173C19}">
      <dgm:prSet/>
      <dgm:spPr/>
      <dgm:t>
        <a:bodyPr/>
        <a:lstStyle/>
        <a:p>
          <a:r>
            <a:rPr lang="en-US" b="0" i="0"/>
            <a:t>Complaints are processed within a period of up to 30 days, depending on their complexity.</a:t>
          </a:r>
        </a:p>
      </dgm:t>
    </dgm:pt>
    <dgm:pt modelId="{6158207D-DCD8-4FDF-9912-4DCDB9C9824E}" type="parTrans" cxnId="{E9FFA9AE-8BCE-447D-B160-BDEA03DFAC74}">
      <dgm:prSet/>
      <dgm:spPr/>
      <dgm:t>
        <a:bodyPr/>
        <a:lstStyle/>
        <a:p>
          <a:endParaRPr lang="en-DE"/>
        </a:p>
      </dgm:t>
    </dgm:pt>
    <dgm:pt modelId="{954E49E2-833F-4549-9A50-246375CF8719}" type="sibTrans" cxnId="{E9FFA9AE-8BCE-447D-B160-BDEA03DFAC74}">
      <dgm:prSet/>
      <dgm:spPr/>
      <dgm:t>
        <a:bodyPr/>
        <a:lstStyle/>
        <a:p>
          <a:endParaRPr lang="en-DE"/>
        </a:p>
      </dgm:t>
    </dgm:pt>
    <dgm:pt modelId="{EAB679C1-C750-4D53-B52D-BDF1AAAEB213}" type="pres">
      <dgm:prSet presAssocID="{8BE659B7-EDA0-4447-B2E3-84E787A1EA2D}" presName="linearFlow" presStyleCnt="0">
        <dgm:presLayoutVars>
          <dgm:resizeHandles val="exact"/>
        </dgm:presLayoutVars>
      </dgm:prSet>
      <dgm:spPr/>
    </dgm:pt>
    <dgm:pt modelId="{22CFF08A-219B-496A-BD44-882E98B4434A}" type="pres">
      <dgm:prSet presAssocID="{AFDB3698-5363-47A4-AB82-74A747DC2727}" presName="node" presStyleLbl="node1" presStyleIdx="0" presStyleCnt="6" custLinFactNeighborX="117" custLinFactNeighborY="-38528">
        <dgm:presLayoutVars>
          <dgm:bulletEnabled val="1"/>
        </dgm:presLayoutVars>
      </dgm:prSet>
      <dgm:spPr/>
    </dgm:pt>
    <dgm:pt modelId="{65C59806-4151-47CA-8A98-C36EB50AC35C}" type="pres">
      <dgm:prSet presAssocID="{3DC6F89E-B6BA-4309-BB2C-3BBEF69A5591}" presName="sibTrans" presStyleLbl="sibTrans2D1" presStyleIdx="0" presStyleCnt="5"/>
      <dgm:spPr/>
    </dgm:pt>
    <dgm:pt modelId="{6F4E5915-F3C2-4D47-BD8E-1C615710B44D}" type="pres">
      <dgm:prSet presAssocID="{3DC6F89E-B6BA-4309-BB2C-3BBEF69A5591}" presName="connectorText" presStyleLbl="sibTrans2D1" presStyleIdx="0" presStyleCnt="5"/>
      <dgm:spPr/>
    </dgm:pt>
    <dgm:pt modelId="{0FCC2CB1-C033-46D6-9892-C739C135FA21}" type="pres">
      <dgm:prSet presAssocID="{35D16E58-3D3B-499B-920A-D68B0445C152}" presName="node" presStyleLbl="node1" presStyleIdx="1" presStyleCnt="6">
        <dgm:presLayoutVars>
          <dgm:bulletEnabled val="1"/>
        </dgm:presLayoutVars>
      </dgm:prSet>
      <dgm:spPr/>
    </dgm:pt>
    <dgm:pt modelId="{7CBB263B-2A30-4A63-9966-A11D7611B14D}" type="pres">
      <dgm:prSet presAssocID="{A083F189-AE2C-4150-92C6-BA383E7870DA}" presName="sibTrans" presStyleLbl="sibTrans2D1" presStyleIdx="1" presStyleCnt="5"/>
      <dgm:spPr/>
    </dgm:pt>
    <dgm:pt modelId="{C8895DBA-A179-4795-8271-C33A0764D3F1}" type="pres">
      <dgm:prSet presAssocID="{A083F189-AE2C-4150-92C6-BA383E7870DA}" presName="connectorText" presStyleLbl="sibTrans2D1" presStyleIdx="1" presStyleCnt="5"/>
      <dgm:spPr/>
    </dgm:pt>
    <dgm:pt modelId="{A3BF0B49-19B1-4E36-8067-B6AB28181124}" type="pres">
      <dgm:prSet presAssocID="{4FFC910C-734D-4F9E-A549-AE35F72D507F}" presName="node" presStyleLbl="node1" presStyleIdx="2" presStyleCnt="6">
        <dgm:presLayoutVars>
          <dgm:bulletEnabled val="1"/>
        </dgm:presLayoutVars>
      </dgm:prSet>
      <dgm:spPr/>
    </dgm:pt>
    <dgm:pt modelId="{4925B7DD-03C2-42A5-A00E-A41B597F4BAB}" type="pres">
      <dgm:prSet presAssocID="{F908E450-4D24-4774-AE4E-B0DA5E5508AE}" presName="sibTrans" presStyleLbl="sibTrans2D1" presStyleIdx="2" presStyleCnt="5"/>
      <dgm:spPr/>
    </dgm:pt>
    <dgm:pt modelId="{36ACF194-FFC4-41C0-8F28-DFB56562F909}" type="pres">
      <dgm:prSet presAssocID="{F908E450-4D24-4774-AE4E-B0DA5E5508AE}" presName="connectorText" presStyleLbl="sibTrans2D1" presStyleIdx="2" presStyleCnt="5"/>
      <dgm:spPr/>
    </dgm:pt>
    <dgm:pt modelId="{E529A1DF-774C-4E3E-AFB1-207940A16313}" type="pres">
      <dgm:prSet presAssocID="{959C3BD1-63FF-45E5-8ECF-BC9F8D76F28B}" presName="node" presStyleLbl="node1" presStyleIdx="3" presStyleCnt="6" custScaleX="121531" custScaleY="125583">
        <dgm:presLayoutVars>
          <dgm:bulletEnabled val="1"/>
        </dgm:presLayoutVars>
      </dgm:prSet>
      <dgm:spPr/>
    </dgm:pt>
    <dgm:pt modelId="{E1AC2CB7-C201-41EA-AE37-96A7FE2F866E}" type="pres">
      <dgm:prSet presAssocID="{3FC8AC49-8E58-4641-8A1F-DFF14BFC36A6}" presName="sibTrans" presStyleLbl="sibTrans2D1" presStyleIdx="3" presStyleCnt="5"/>
      <dgm:spPr/>
    </dgm:pt>
    <dgm:pt modelId="{CD7DEB7A-78AF-47B1-9038-FA4DFBD20CC2}" type="pres">
      <dgm:prSet presAssocID="{3FC8AC49-8E58-4641-8A1F-DFF14BFC36A6}" presName="connectorText" presStyleLbl="sibTrans2D1" presStyleIdx="3" presStyleCnt="5"/>
      <dgm:spPr/>
    </dgm:pt>
    <dgm:pt modelId="{59603088-19E5-4121-986A-75C4425A071B}" type="pres">
      <dgm:prSet presAssocID="{D7250A68-3B74-46FE-945A-DD368F320E04}" presName="node" presStyleLbl="node1" presStyleIdx="4" presStyleCnt="6">
        <dgm:presLayoutVars>
          <dgm:bulletEnabled val="1"/>
        </dgm:presLayoutVars>
      </dgm:prSet>
      <dgm:spPr/>
    </dgm:pt>
    <dgm:pt modelId="{30AF837D-905D-4955-9737-A5510597498C}" type="pres">
      <dgm:prSet presAssocID="{629B3145-FBC5-4F79-9D9F-A6E75BC51B30}" presName="sibTrans" presStyleLbl="sibTrans2D1" presStyleIdx="4" presStyleCnt="5"/>
      <dgm:spPr/>
    </dgm:pt>
    <dgm:pt modelId="{F65CB5D4-0310-4658-B465-00BFC4567B3B}" type="pres">
      <dgm:prSet presAssocID="{629B3145-FBC5-4F79-9D9F-A6E75BC51B30}" presName="connectorText" presStyleLbl="sibTrans2D1" presStyleIdx="4" presStyleCnt="5"/>
      <dgm:spPr/>
    </dgm:pt>
    <dgm:pt modelId="{37B7E76C-6261-40B8-8B6F-47C3CD88A064}" type="pres">
      <dgm:prSet presAssocID="{D5CC6BFD-BD6E-4D1B-855A-A8FA36173C19}" presName="node" presStyleLbl="node1" presStyleIdx="5" presStyleCnt="6">
        <dgm:presLayoutVars>
          <dgm:bulletEnabled val="1"/>
        </dgm:presLayoutVars>
      </dgm:prSet>
      <dgm:spPr/>
    </dgm:pt>
  </dgm:ptLst>
  <dgm:cxnLst>
    <dgm:cxn modelId="{A7711D15-3273-4D45-81E3-6E7D794BB810}" srcId="{8BE659B7-EDA0-4447-B2E3-84E787A1EA2D}" destId="{AFDB3698-5363-47A4-AB82-74A747DC2727}" srcOrd="0" destOrd="0" parTransId="{931E347A-2E91-4007-BB8C-FB59FB0D245F}" sibTransId="{3DC6F89E-B6BA-4309-BB2C-3BBEF69A5591}"/>
    <dgm:cxn modelId="{E3D2B71B-AB9F-4B53-BA8F-3EEC07682B21}" type="presOf" srcId="{629B3145-FBC5-4F79-9D9F-A6E75BC51B30}" destId="{F65CB5D4-0310-4658-B465-00BFC4567B3B}" srcOrd="1" destOrd="0" presId="urn:microsoft.com/office/officeart/2005/8/layout/process2"/>
    <dgm:cxn modelId="{DC6E9124-8D01-4189-8066-15DBAA6BBC5C}" type="presOf" srcId="{8BE659B7-EDA0-4447-B2E3-84E787A1EA2D}" destId="{EAB679C1-C750-4D53-B52D-BDF1AAAEB213}" srcOrd="0" destOrd="0" presId="urn:microsoft.com/office/officeart/2005/8/layout/process2"/>
    <dgm:cxn modelId="{5995142E-10F1-420C-86AD-C94D41F02C1B}" type="presOf" srcId="{D5CC6BFD-BD6E-4D1B-855A-A8FA36173C19}" destId="{37B7E76C-6261-40B8-8B6F-47C3CD88A064}" srcOrd="0" destOrd="0" presId="urn:microsoft.com/office/officeart/2005/8/layout/process2"/>
    <dgm:cxn modelId="{07366A5C-7CD4-4BB6-9760-151DA25CE59D}" srcId="{8BE659B7-EDA0-4447-B2E3-84E787A1EA2D}" destId="{4FFC910C-734D-4F9E-A549-AE35F72D507F}" srcOrd="2" destOrd="0" parTransId="{8CC0903F-13C4-4D27-B3A2-5E4349D3F97C}" sibTransId="{F908E450-4D24-4774-AE4E-B0DA5E5508AE}"/>
    <dgm:cxn modelId="{1DF22A66-12F9-485E-90EA-D30272AA3B6B}" type="presOf" srcId="{D7250A68-3B74-46FE-945A-DD368F320E04}" destId="{59603088-19E5-4121-986A-75C4425A071B}" srcOrd="0" destOrd="0" presId="urn:microsoft.com/office/officeart/2005/8/layout/process2"/>
    <dgm:cxn modelId="{BCE99E67-7F6F-4A3B-BB97-D9B428EB68FA}" type="presOf" srcId="{F908E450-4D24-4774-AE4E-B0DA5E5508AE}" destId="{4925B7DD-03C2-42A5-A00E-A41B597F4BAB}" srcOrd="0" destOrd="0" presId="urn:microsoft.com/office/officeart/2005/8/layout/process2"/>
    <dgm:cxn modelId="{25E0B568-D28D-4E36-AF2E-7FEE1EF9B6BF}" srcId="{8BE659B7-EDA0-4447-B2E3-84E787A1EA2D}" destId="{35D16E58-3D3B-499B-920A-D68B0445C152}" srcOrd="1" destOrd="0" parTransId="{5B0DA62D-C204-45FF-A3AA-0600F0BCA53F}" sibTransId="{A083F189-AE2C-4150-92C6-BA383E7870DA}"/>
    <dgm:cxn modelId="{942F2A6A-E75C-4134-8811-D80D89E91DB8}" srcId="{8BE659B7-EDA0-4447-B2E3-84E787A1EA2D}" destId="{959C3BD1-63FF-45E5-8ECF-BC9F8D76F28B}" srcOrd="3" destOrd="0" parTransId="{02258247-6B83-4B9A-BE64-2B77282F500E}" sibTransId="{3FC8AC49-8E58-4641-8A1F-DFF14BFC36A6}"/>
    <dgm:cxn modelId="{3C024A6C-0A3E-429D-B97D-38C4E064895C}" type="presOf" srcId="{A083F189-AE2C-4150-92C6-BA383E7870DA}" destId="{C8895DBA-A179-4795-8271-C33A0764D3F1}" srcOrd="1" destOrd="0" presId="urn:microsoft.com/office/officeart/2005/8/layout/process2"/>
    <dgm:cxn modelId="{5A218C70-EB59-40D0-B258-08100EFF9691}" type="presOf" srcId="{4FFC910C-734D-4F9E-A549-AE35F72D507F}" destId="{A3BF0B49-19B1-4E36-8067-B6AB28181124}" srcOrd="0" destOrd="0" presId="urn:microsoft.com/office/officeart/2005/8/layout/process2"/>
    <dgm:cxn modelId="{EE82B889-3365-4855-B4C9-8894FE67E68B}" type="presOf" srcId="{35D16E58-3D3B-499B-920A-D68B0445C152}" destId="{0FCC2CB1-C033-46D6-9892-C739C135FA21}" srcOrd="0" destOrd="0" presId="urn:microsoft.com/office/officeart/2005/8/layout/process2"/>
    <dgm:cxn modelId="{D925858C-9009-44B2-88A6-9A3B7976E062}" type="presOf" srcId="{3DC6F89E-B6BA-4309-BB2C-3BBEF69A5591}" destId="{6F4E5915-F3C2-4D47-BD8E-1C615710B44D}" srcOrd="1" destOrd="0" presId="urn:microsoft.com/office/officeart/2005/8/layout/process2"/>
    <dgm:cxn modelId="{15ECA6A0-A9DA-4D46-B784-0E9A2966E664}" type="presOf" srcId="{3FC8AC49-8E58-4641-8A1F-DFF14BFC36A6}" destId="{CD7DEB7A-78AF-47B1-9038-FA4DFBD20CC2}" srcOrd="1" destOrd="0" presId="urn:microsoft.com/office/officeart/2005/8/layout/process2"/>
    <dgm:cxn modelId="{6F97E5A5-298E-4372-BFDF-A67FA9CDBFD7}" type="presOf" srcId="{AFDB3698-5363-47A4-AB82-74A747DC2727}" destId="{22CFF08A-219B-496A-BD44-882E98B4434A}" srcOrd="0" destOrd="0" presId="urn:microsoft.com/office/officeart/2005/8/layout/process2"/>
    <dgm:cxn modelId="{E9FFA9AE-8BCE-447D-B160-BDEA03DFAC74}" srcId="{8BE659B7-EDA0-4447-B2E3-84E787A1EA2D}" destId="{D5CC6BFD-BD6E-4D1B-855A-A8FA36173C19}" srcOrd="5" destOrd="0" parTransId="{6158207D-DCD8-4FDF-9912-4DCDB9C9824E}" sibTransId="{954E49E2-833F-4549-9A50-246375CF8719}"/>
    <dgm:cxn modelId="{6B31C3C2-7834-472D-8EEB-2BEF662D1D90}" type="presOf" srcId="{629B3145-FBC5-4F79-9D9F-A6E75BC51B30}" destId="{30AF837D-905D-4955-9737-A5510597498C}" srcOrd="0" destOrd="0" presId="urn:microsoft.com/office/officeart/2005/8/layout/process2"/>
    <dgm:cxn modelId="{D3803BCE-BD77-489F-BB16-E1E562725E49}" srcId="{8BE659B7-EDA0-4447-B2E3-84E787A1EA2D}" destId="{D7250A68-3B74-46FE-945A-DD368F320E04}" srcOrd="4" destOrd="0" parTransId="{9C0C4D09-C5C6-456C-AB25-4CEA36A78381}" sibTransId="{629B3145-FBC5-4F79-9D9F-A6E75BC51B30}"/>
    <dgm:cxn modelId="{641932CF-EC10-4D28-834C-C5600AFA9E95}" type="presOf" srcId="{3FC8AC49-8E58-4641-8A1F-DFF14BFC36A6}" destId="{E1AC2CB7-C201-41EA-AE37-96A7FE2F866E}" srcOrd="0" destOrd="0" presId="urn:microsoft.com/office/officeart/2005/8/layout/process2"/>
    <dgm:cxn modelId="{A4CA89CF-865B-465C-8364-012464014CA0}" type="presOf" srcId="{3DC6F89E-B6BA-4309-BB2C-3BBEF69A5591}" destId="{65C59806-4151-47CA-8A98-C36EB50AC35C}" srcOrd="0" destOrd="0" presId="urn:microsoft.com/office/officeart/2005/8/layout/process2"/>
    <dgm:cxn modelId="{C347D4CF-3F25-46F0-BB81-103616E417E3}" type="presOf" srcId="{A083F189-AE2C-4150-92C6-BA383E7870DA}" destId="{7CBB263B-2A30-4A63-9966-A11D7611B14D}" srcOrd="0" destOrd="0" presId="urn:microsoft.com/office/officeart/2005/8/layout/process2"/>
    <dgm:cxn modelId="{D08FE6D6-0C18-4687-8306-F26C754FDCEC}" type="presOf" srcId="{959C3BD1-63FF-45E5-8ECF-BC9F8D76F28B}" destId="{E529A1DF-774C-4E3E-AFB1-207940A16313}" srcOrd="0" destOrd="0" presId="urn:microsoft.com/office/officeart/2005/8/layout/process2"/>
    <dgm:cxn modelId="{108937E5-F009-414A-A15B-93C4CEB70A81}" type="presOf" srcId="{F908E450-4D24-4774-AE4E-B0DA5E5508AE}" destId="{36ACF194-FFC4-41C0-8F28-DFB56562F909}" srcOrd="1" destOrd="0" presId="urn:microsoft.com/office/officeart/2005/8/layout/process2"/>
    <dgm:cxn modelId="{3FA10B25-1045-484E-8283-C6394E41F91E}" type="presParOf" srcId="{EAB679C1-C750-4D53-B52D-BDF1AAAEB213}" destId="{22CFF08A-219B-496A-BD44-882E98B4434A}" srcOrd="0" destOrd="0" presId="urn:microsoft.com/office/officeart/2005/8/layout/process2"/>
    <dgm:cxn modelId="{584F1D1D-2C9E-4E33-84AF-C81BEEA1EF5D}" type="presParOf" srcId="{EAB679C1-C750-4D53-B52D-BDF1AAAEB213}" destId="{65C59806-4151-47CA-8A98-C36EB50AC35C}" srcOrd="1" destOrd="0" presId="urn:microsoft.com/office/officeart/2005/8/layout/process2"/>
    <dgm:cxn modelId="{224156D1-7A9B-4F51-B731-EFAF5B83D583}" type="presParOf" srcId="{65C59806-4151-47CA-8A98-C36EB50AC35C}" destId="{6F4E5915-F3C2-4D47-BD8E-1C615710B44D}" srcOrd="0" destOrd="0" presId="urn:microsoft.com/office/officeart/2005/8/layout/process2"/>
    <dgm:cxn modelId="{4DA94FCD-E09D-4E43-A703-D14DA6804F38}" type="presParOf" srcId="{EAB679C1-C750-4D53-B52D-BDF1AAAEB213}" destId="{0FCC2CB1-C033-46D6-9892-C739C135FA21}" srcOrd="2" destOrd="0" presId="urn:microsoft.com/office/officeart/2005/8/layout/process2"/>
    <dgm:cxn modelId="{AAAB1351-EB28-4DFD-ACB3-C415A7ABA2E7}" type="presParOf" srcId="{EAB679C1-C750-4D53-B52D-BDF1AAAEB213}" destId="{7CBB263B-2A30-4A63-9966-A11D7611B14D}" srcOrd="3" destOrd="0" presId="urn:microsoft.com/office/officeart/2005/8/layout/process2"/>
    <dgm:cxn modelId="{869D0BFF-1B25-49A8-9A8C-73E49A73AB3B}" type="presParOf" srcId="{7CBB263B-2A30-4A63-9966-A11D7611B14D}" destId="{C8895DBA-A179-4795-8271-C33A0764D3F1}" srcOrd="0" destOrd="0" presId="urn:microsoft.com/office/officeart/2005/8/layout/process2"/>
    <dgm:cxn modelId="{B35CFAA4-AAC7-49BE-95FE-C56361AD0B76}" type="presParOf" srcId="{EAB679C1-C750-4D53-B52D-BDF1AAAEB213}" destId="{A3BF0B49-19B1-4E36-8067-B6AB28181124}" srcOrd="4" destOrd="0" presId="urn:microsoft.com/office/officeart/2005/8/layout/process2"/>
    <dgm:cxn modelId="{C61D73C7-0048-4591-8488-D6FA8CB7C38D}" type="presParOf" srcId="{EAB679C1-C750-4D53-B52D-BDF1AAAEB213}" destId="{4925B7DD-03C2-42A5-A00E-A41B597F4BAB}" srcOrd="5" destOrd="0" presId="urn:microsoft.com/office/officeart/2005/8/layout/process2"/>
    <dgm:cxn modelId="{4A6F1C60-0C26-4922-B03B-1B3824F7CCD5}" type="presParOf" srcId="{4925B7DD-03C2-42A5-A00E-A41B597F4BAB}" destId="{36ACF194-FFC4-41C0-8F28-DFB56562F909}" srcOrd="0" destOrd="0" presId="urn:microsoft.com/office/officeart/2005/8/layout/process2"/>
    <dgm:cxn modelId="{472061E4-1E08-4452-A159-135F35D6D827}" type="presParOf" srcId="{EAB679C1-C750-4D53-B52D-BDF1AAAEB213}" destId="{E529A1DF-774C-4E3E-AFB1-207940A16313}" srcOrd="6" destOrd="0" presId="urn:microsoft.com/office/officeart/2005/8/layout/process2"/>
    <dgm:cxn modelId="{BFD64E25-CA3C-4754-828F-6CC2F59082DE}" type="presParOf" srcId="{EAB679C1-C750-4D53-B52D-BDF1AAAEB213}" destId="{E1AC2CB7-C201-41EA-AE37-96A7FE2F866E}" srcOrd="7" destOrd="0" presId="urn:microsoft.com/office/officeart/2005/8/layout/process2"/>
    <dgm:cxn modelId="{38712137-F205-4535-9093-D2A8A98F4CF1}" type="presParOf" srcId="{E1AC2CB7-C201-41EA-AE37-96A7FE2F866E}" destId="{CD7DEB7A-78AF-47B1-9038-FA4DFBD20CC2}" srcOrd="0" destOrd="0" presId="urn:microsoft.com/office/officeart/2005/8/layout/process2"/>
    <dgm:cxn modelId="{82FE8AC9-04ED-4EC2-A723-4DA81D2EFABF}" type="presParOf" srcId="{EAB679C1-C750-4D53-B52D-BDF1AAAEB213}" destId="{59603088-19E5-4121-986A-75C4425A071B}" srcOrd="8" destOrd="0" presId="urn:microsoft.com/office/officeart/2005/8/layout/process2"/>
    <dgm:cxn modelId="{51DA077E-EDF2-4A5F-B801-BF6EF8BB9D69}" type="presParOf" srcId="{EAB679C1-C750-4D53-B52D-BDF1AAAEB213}" destId="{30AF837D-905D-4955-9737-A5510597498C}" srcOrd="9" destOrd="0" presId="urn:microsoft.com/office/officeart/2005/8/layout/process2"/>
    <dgm:cxn modelId="{D088DB9F-024B-47DF-BF27-780666E83992}" type="presParOf" srcId="{30AF837D-905D-4955-9737-A5510597498C}" destId="{F65CB5D4-0310-4658-B465-00BFC4567B3B}" srcOrd="0" destOrd="0" presId="urn:microsoft.com/office/officeart/2005/8/layout/process2"/>
    <dgm:cxn modelId="{A422648B-A89F-4987-B6C2-F883780BA061}" type="presParOf" srcId="{EAB679C1-C750-4D53-B52D-BDF1AAAEB213}" destId="{37B7E76C-6261-40B8-8B6F-47C3CD88A064}" srcOrd="10" destOrd="0" presId="urn:microsoft.com/office/officeart/2005/8/layout/process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2CFF08A-219B-496A-BD44-882E98B4434A}">
      <dsp:nvSpPr>
        <dsp:cNvPr id="0" name=""/>
        <dsp:cNvSpPr/>
      </dsp:nvSpPr>
      <dsp:spPr>
        <a:xfrm>
          <a:off x="1440745" y="0"/>
          <a:ext cx="3456416" cy="864104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Once the complaint is received by FloraCert, the Quality Manager confirms receipt of the complaint to the client or complaint, as appropriate.</a:t>
          </a:r>
          <a:endParaRPr lang="en-DE" sz="1200" kern="1200"/>
        </a:p>
      </dsp:txBody>
      <dsp:txXfrm>
        <a:off x="1466054" y="25309"/>
        <a:ext cx="3405798" cy="813486"/>
      </dsp:txXfrm>
    </dsp:sp>
    <dsp:sp modelId="{65C59806-4151-47CA-8A98-C36EB50AC35C}">
      <dsp:nvSpPr>
        <dsp:cNvPr id="0" name=""/>
        <dsp:cNvSpPr/>
      </dsp:nvSpPr>
      <dsp:spPr>
        <a:xfrm rot="5410675">
          <a:off x="3002605" y="888781"/>
          <a:ext cx="328652" cy="38884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000" kern="1200"/>
        </a:p>
      </dsp:txBody>
      <dsp:txXfrm rot="-5400000">
        <a:off x="3050430" y="918878"/>
        <a:ext cx="233308" cy="230056"/>
      </dsp:txXfrm>
    </dsp:sp>
    <dsp:sp modelId="{0FCC2CB1-C033-46D6-9892-C739C135FA21}">
      <dsp:nvSpPr>
        <dsp:cNvPr id="0" name=""/>
        <dsp:cNvSpPr/>
      </dsp:nvSpPr>
      <dsp:spPr>
        <a:xfrm>
          <a:off x="1436701" y="1302305"/>
          <a:ext cx="3456416" cy="864104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8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Quality Manager analysis the issue and identify the root couse.  </a:t>
          </a:r>
          <a:endParaRPr lang="en-DE" sz="1200" kern="1200"/>
        </a:p>
      </dsp:txBody>
      <dsp:txXfrm>
        <a:off x="1462010" y="1327614"/>
        <a:ext cx="3405798" cy="813486"/>
      </dsp:txXfrm>
    </dsp:sp>
    <dsp:sp modelId="{7CBB263B-2A30-4A63-9966-A11D7611B14D}">
      <dsp:nvSpPr>
        <dsp:cNvPr id="0" name=""/>
        <dsp:cNvSpPr/>
      </dsp:nvSpPr>
      <dsp:spPr>
        <a:xfrm rot="5400000">
          <a:off x="3002890" y="2188011"/>
          <a:ext cx="324039" cy="38884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93778"/>
            <a:satOff val="-1732"/>
            <a:lumOff val="8032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000" kern="1200"/>
        </a:p>
      </dsp:txBody>
      <dsp:txXfrm rot="-5400000">
        <a:off x="3048256" y="2220414"/>
        <a:ext cx="233308" cy="226827"/>
      </dsp:txXfrm>
    </dsp:sp>
    <dsp:sp modelId="{A3BF0B49-19B1-4E36-8067-B6AB28181124}">
      <dsp:nvSpPr>
        <dsp:cNvPr id="0" name=""/>
        <dsp:cNvSpPr/>
      </dsp:nvSpPr>
      <dsp:spPr>
        <a:xfrm>
          <a:off x="1436701" y="2598461"/>
          <a:ext cx="3456416" cy="864104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16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FloraCert assigns corrective actions, which may include staff training or changes to procedures, and implements them to resolve the complaint. </a:t>
          </a:r>
          <a:endParaRPr lang="en-DE" sz="1200" kern="1200"/>
        </a:p>
      </dsp:txBody>
      <dsp:txXfrm>
        <a:off x="1462010" y="2623770"/>
        <a:ext cx="3405798" cy="813486"/>
      </dsp:txXfrm>
    </dsp:sp>
    <dsp:sp modelId="{4925B7DD-03C2-42A5-A00E-A41B597F4BAB}">
      <dsp:nvSpPr>
        <dsp:cNvPr id="0" name=""/>
        <dsp:cNvSpPr/>
      </dsp:nvSpPr>
      <dsp:spPr>
        <a:xfrm rot="5400000">
          <a:off x="3002890" y="3484168"/>
          <a:ext cx="324039" cy="38884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187556"/>
            <a:satOff val="-3464"/>
            <a:lumOff val="16063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000" kern="1200"/>
        </a:p>
      </dsp:txBody>
      <dsp:txXfrm rot="-5400000">
        <a:off x="3048256" y="3516571"/>
        <a:ext cx="233308" cy="226827"/>
      </dsp:txXfrm>
    </dsp:sp>
    <dsp:sp modelId="{E529A1DF-774C-4E3E-AFB1-207940A16313}">
      <dsp:nvSpPr>
        <dsp:cNvPr id="0" name=""/>
        <dsp:cNvSpPr/>
      </dsp:nvSpPr>
      <dsp:spPr>
        <a:xfrm>
          <a:off x="1064601" y="3894617"/>
          <a:ext cx="4200617" cy="1085167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24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If complaints related to client, the quality manager investigates the issue and may: 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/>
            <a:t>- </a:t>
          </a:r>
          <a:r>
            <a:rPr lang="en-US" sz="1200" kern="1200"/>
            <a:t>Requesting clarification from the client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- Assigning an inspector to conduct an additional on‑site inspection, announced or unannounced (special visit subject to additional fees)</a:t>
          </a:r>
          <a:endParaRPr lang="en-DE" sz="1200" kern="1200"/>
        </a:p>
      </dsp:txBody>
      <dsp:txXfrm>
        <a:off x="1096384" y="3926400"/>
        <a:ext cx="4137051" cy="1021601"/>
      </dsp:txXfrm>
    </dsp:sp>
    <dsp:sp modelId="{E1AC2CB7-C201-41EA-AE37-96A7FE2F866E}">
      <dsp:nvSpPr>
        <dsp:cNvPr id="0" name=""/>
        <dsp:cNvSpPr/>
      </dsp:nvSpPr>
      <dsp:spPr>
        <a:xfrm rot="5400000">
          <a:off x="3002890" y="5001388"/>
          <a:ext cx="324039" cy="38884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281334"/>
            <a:satOff val="-5195"/>
            <a:lumOff val="24095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000" kern="1200"/>
        </a:p>
      </dsp:txBody>
      <dsp:txXfrm rot="-5400000">
        <a:off x="3048256" y="5033791"/>
        <a:ext cx="233308" cy="226827"/>
      </dsp:txXfrm>
    </dsp:sp>
    <dsp:sp modelId="{59603088-19E5-4121-986A-75C4425A071B}">
      <dsp:nvSpPr>
        <dsp:cNvPr id="0" name=""/>
        <dsp:cNvSpPr/>
      </dsp:nvSpPr>
      <dsp:spPr>
        <a:xfrm>
          <a:off x="1436701" y="5411837"/>
          <a:ext cx="3456416" cy="864104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32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/>
            <a:t>The Quality Manager may inform the complainant of the outcome and close the complaint, when appropriate, while ensuring that all confidentiality requirements are fully maintained. </a:t>
          </a:r>
          <a:endParaRPr lang="en-DE" sz="1200" kern="1200"/>
        </a:p>
      </dsp:txBody>
      <dsp:txXfrm>
        <a:off x="1462010" y="5437146"/>
        <a:ext cx="3405798" cy="813486"/>
      </dsp:txXfrm>
    </dsp:sp>
    <dsp:sp modelId="{30AF837D-905D-4955-9737-A5510597498C}">
      <dsp:nvSpPr>
        <dsp:cNvPr id="0" name=""/>
        <dsp:cNvSpPr/>
      </dsp:nvSpPr>
      <dsp:spPr>
        <a:xfrm rot="5400000">
          <a:off x="3002890" y="6297544"/>
          <a:ext cx="324039" cy="38884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375112"/>
            <a:satOff val="-6927"/>
            <a:lumOff val="32127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DE" sz="1000" kern="1200"/>
        </a:p>
      </dsp:txBody>
      <dsp:txXfrm rot="-5400000">
        <a:off x="3048256" y="6329947"/>
        <a:ext cx="233308" cy="226827"/>
      </dsp:txXfrm>
    </dsp:sp>
    <dsp:sp modelId="{37B7E76C-6261-40B8-8B6F-47C3CD88A064}">
      <dsp:nvSpPr>
        <dsp:cNvPr id="0" name=""/>
        <dsp:cNvSpPr/>
      </dsp:nvSpPr>
      <dsp:spPr>
        <a:xfrm>
          <a:off x="1436701" y="6707993"/>
          <a:ext cx="3456416" cy="864104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b="0" i="0" kern="1200"/>
            <a:t>Complaints are processed within a period of up to 30 days, depending on their complexity.</a:t>
          </a:r>
        </a:p>
      </dsp:txBody>
      <dsp:txXfrm>
        <a:off x="1462010" y="6733302"/>
        <a:ext cx="3405798" cy="81348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1109</Characters>
  <Application>Microsoft Office Word</Application>
  <DocSecurity>8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Tesfazgi  Solomun</cp:lastModifiedBy>
  <cp:revision>92</cp:revision>
  <cp:lastPrinted>2025-06-12T04:30:00Z</cp:lastPrinted>
  <dcterms:created xsi:type="dcterms:W3CDTF">2026-02-17T14:42:00Z</dcterms:created>
  <dcterms:modified xsi:type="dcterms:W3CDTF">2026-05-13T10:48:00Z</dcterms:modified>
  <cp:category/>
</cp:coreProperties>
</file>